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9DEBC" w14:textId="62C85812" w:rsidR="008D42F9" w:rsidRPr="0070529E" w:rsidRDefault="007A1A78" w:rsidP="007A1A78">
      <w:pPr>
        <w:tabs>
          <w:tab w:val="left" w:pos="9000"/>
        </w:tabs>
        <w:jc w:val="center"/>
        <w:rPr>
          <w:rFonts w:ascii="Cambria Math" w:hAnsi="Cambria Math" w:cstheme="majorBidi"/>
          <w:sz w:val="28"/>
          <w:szCs w:val="28"/>
        </w:rPr>
      </w:pPr>
      <w:r>
        <w:rPr>
          <w:rFonts w:ascii="Cambria Math" w:hAnsi="Cambria Math" w:cstheme="majorBidi"/>
          <w:sz w:val="28"/>
          <w:szCs w:val="28"/>
        </w:rPr>
        <w:t>ASTR 121 – Spring 2016</w:t>
      </w:r>
    </w:p>
    <w:p w14:paraId="16BD63FC" w14:textId="35D16623" w:rsidR="00641AC8" w:rsidRDefault="000515E1" w:rsidP="007F37E5">
      <w:pPr>
        <w:jc w:val="center"/>
        <w:rPr>
          <w:rFonts w:ascii="Cambria Math" w:hAnsi="Cambria Math" w:cstheme="majorBidi"/>
          <w:b/>
          <w:bCs/>
          <w:sz w:val="28"/>
          <w:szCs w:val="28"/>
        </w:rPr>
      </w:pPr>
      <w:r>
        <w:rPr>
          <w:rFonts w:ascii="Cambria Math" w:hAnsi="Cambria Math" w:cstheme="majorBidi"/>
          <w:b/>
          <w:bCs/>
          <w:sz w:val="28"/>
          <w:szCs w:val="28"/>
        </w:rPr>
        <w:t>Writing Activity</w:t>
      </w:r>
    </w:p>
    <w:p w14:paraId="3C2F8146" w14:textId="77777777" w:rsidR="000515E1" w:rsidRDefault="000515E1" w:rsidP="007F37E5">
      <w:pPr>
        <w:jc w:val="center"/>
        <w:rPr>
          <w:rFonts w:ascii="Cambria Math" w:hAnsi="Cambria Math" w:cstheme="majorBidi"/>
          <w:b/>
          <w:bCs/>
          <w:sz w:val="28"/>
          <w:szCs w:val="28"/>
        </w:rPr>
      </w:pPr>
    </w:p>
    <w:p w14:paraId="7AB16E3F" w14:textId="1B445D04" w:rsidR="008D42F9" w:rsidRDefault="000515E1" w:rsidP="000515E1">
      <w:pPr>
        <w:jc w:val="both"/>
        <w:rPr>
          <w:rFonts w:ascii="Cambria Math" w:hAnsi="Cambria Math" w:cstheme="majorBidi"/>
          <w:b/>
          <w:bCs/>
          <w:sz w:val="28"/>
          <w:szCs w:val="28"/>
        </w:rPr>
      </w:pPr>
      <w:r>
        <w:rPr>
          <w:rFonts w:ascii="Cambria Math" w:hAnsi="Cambria Math" w:cstheme="majorBidi"/>
          <w:b/>
          <w:bCs/>
          <w:sz w:val="28"/>
          <w:szCs w:val="28"/>
        </w:rPr>
        <w:t>Astrobites: A Condensed Astrophysical Journal</w:t>
      </w:r>
    </w:p>
    <w:p w14:paraId="5A72E232" w14:textId="784603E8" w:rsidR="00641AC8" w:rsidRDefault="000515E1" w:rsidP="000515E1">
      <w:pPr>
        <w:ind w:firstLine="360"/>
        <w:jc w:val="both"/>
        <w:rPr>
          <w:rFonts w:ascii="Cambria Math" w:hAnsi="Cambria Math" w:cstheme="majorBidi"/>
          <w:sz w:val="24"/>
          <w:szCs w:val="24"/>
        </w:rPr>
      </w:pPr>
      <w:r>
        <w:rPr>
          <w:rFonts w:ascii="Cambria Math" w:hAnsi="Cambria Math" w:cstheme="majorBidi"/>
          <w:sz w:val="24"/>
          <w:szCs w:val="24"/>
        </w:rPr>
        <w:t xml:space="preserve">Astrobites is a daily published blog of astrophysics articles.  Written by astronomy graduate students, each Astrobites article condenses a full journal article into a shorter summary, more accessible to undergraduate students.  </w:t>
      </w:r>
    </w:p>
    <w:p w14:paraId="76A85A16" w14:textId="6DFD7E96" w:rsidR="000515E1" w:rsidRPr="007F37E5" w:rsidRDefault="000515E1" w:rsidP="000515E1">
      <w:pPr>
        <w:ind w:firstLine="360"/>
        <w:jc w:val="both"/>
        <w:rPr>
          <w:rFonts w:ascii="Cambria Math" w:hAnsi="Cambria Math" w:cstheme="majorBidi"/>
          <w:sz w:val="24"/>
          <w:szCs w:val="24"/>
        </w:rPr>
      </w:pPr>
      <w:r>
        <w:rPr>
          <w:rFonts w:ascii="Cambria Math" w:hAnsi="Cambria Math" w:cstheme="majorBidi"/>
          <w:sz w:val="24"/>
          <w:szCs w:val="24"/>
        </w:rPr>
        <w:t>We will be using Astrobites extensively in this course; each lab will have an associated Astrobites article on a similar topic.  Today, we will use an Astrobites article to examine scientific writing.</w:t>
      </w:r>
    </w:p>
    <w:p w14:paraId="045C7B99" w14:textId="2F749CAC" w:rsidR="00BA1D7D" w:rsidRPr="00BA1D7D" w:rsidRDefault="000515E1" w:rsidP="00BA1D7D">
      <w:pPr>
        <w:jc w:val="both"/>
        <w:rPr>
          <w:rFonts w:ascii="Cambria Math" w:hAnsi="Cambria Math" w:cstheme="majorBidi"/>
          <w:b/>
          <w:bCs/>
          <w:sz w:val="28"/>
          <w:szCs w:val="28"/>
        </w:rPr>
      </w:pPr>
      <w:r>
        <w:rPr>
          <w:rFonts w:ascii="Cambria Math" w:hAnsi="Cambria Math" w:cstheme="majorBidi"/>
          <w:b/>
          <w:bCs/>
          <w:sz w:val="28"/>
          <w:szCs w:val="28"/>
        </w:rPr>
        <w:t>Writing Activity: A Mini-Astrobite</w:t>
      </w:r>
    </w:p>
    <w:p w14:paraId="1B004DC2" w14:textId="30EE2C8A" w:rsidR="007F37E5" w:rsidRPr="007F37E5" w:rsidRDefault="000515E1" w:rsidP="002E5CE2">
      <w:pPr>
        <w:ind w:firstLine="360"/>
        <w:jc w:val="both"/>
        <w:rPr>
          <w:rFonts w:ascii="Cambria Math" w:hAnsi="Cambria Math" w:cstheme="majorBidi"/>
          <w:sz w:val="24"/>
          <w:szCs w:val="24"/>
        </w:rPr>
      </w:pPr>
      <w:r>
        <w:rPr>
          <w:rFonts w:ascii="Cambria Math" w:hAnsi="Cambria Math" w:cstheme="majorBidi"/>
          <w:sz w:val="24"/>
          <w:szCs w:val="24"/>
        </w:rPr>
        <w:t>Search for the Astrobites article [</w:t>
      </w:r>
      <w:r w:rsidRPr="000515E1">
        <w:rPr>
          <w:rFonts w:ascii="Cambria Math" w:hAnsi="Cambria Math" w:cstheme="majorBidi"/>
          <w:i/>
          <w:iCs/>
          <w:sz w:val="24"/>
          <w:szCs w:val="24"/>
        </w:rPr>
        <w:t>insert chosen article here</w:t>
      </w:r>
      <w:r>
        <w:rPr>
          <w:rFonts w:ascii="Cambria Math" w:hAnsi="Cambria Math" w:cstheme="majorBidi"/>
          <w:sz w:val="24"/>
          <w:szCs w:val="24"/>
        </w:rPr>
        <w:t>].  Read through the article, observing the organization described in the ‘Scientific Writing’ handout.  Then, write an abstract that could potentially go along with this article.  Your abstract shouldn’t be more than about a paragraph.  Once don</w:t>
      </w:r>
      <w:bookmarkStart w:id="0" w:name="_GoBack"/>
      <w:bookmarkEnd w:id="0"/>
      <w:r>
        <w:rPr>
          <w:rFonts w:ascii="Cambria Math" w:hAnsi="Cambria Math" w:cstheme="majorBidi"/>
          <w:sz w:val="24"/>
          <w:szCs w:val="24"/>
        </w:rPr>
        <w:t>e, trade with a partner and compare what things you included in your abstracts, what things the abstracts were lacking, and what they did well.</w:t>
      </w:r>
    </w:p>
    <w:sectPr w:rsidR="007F37E5" w:rsidRPr="007F37E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421A9" w14:textId="77777777" w:rsidR="00205522" w:rsidRDefault="00205522" w:rsidP="00295E5D">
      <w:pPr>
        <w:spacing w:after="0" w:line="240" w:lineRule="auto"/>
      </w:pPr>
      <w:r>
        <w:separator/>
      </w:r>
    </w:p>
  </w:endnote>
  <w:endnote w:type="continuationSeparator" w:id="0">
    <w:p w14:paraId="58E9AAD1" w14:textId="77777777" w:rsidR="00205522" w:rsidRDefault="00205522" w:rsidP="00295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A4A42" w14:textId="77777777" w:rsidR="002E5CE2" w:rsidRPr="007E09BB" w:rsidRDefault="002E5CE2" w:rsidP="007E09BB">
    <w:pPr>
      <w:pStyle w:val="Footer"/>
      <w:jc w:val="center"/>
      <w:rPr>
        <w:rFonts w:ascii="Cambria Math" w:hAnsi="Cambria Math"/>
      </w:rPr>
    </w:pPr>
    <w:r w:rsidRPr="007E09BB">
      <w:rPr>
        <w:rFonts w:ascii="Cambria Math" w:hAnsi="Cambria Math"/>
      </w:rPr>
      <w:fldChar w:fldCharType="begin"/>
    </w:r>
    <w:r w:rsidRPr="007E09BB">
      <w:rPr>
        <w:rFonts w:ascii="Cambria Math" w:hAnsi="Cambria Math"/>
      </w:rPr>
      <w:instrText xml:space="preserve"> PAGE   \* MERGEFORMAT </w:instrText>
    </w:r>
    <w:r w:rsidRPr="007E09BB">
      <w:rPr>
        <w:rFonts w:ascii="Cambria Math" w:hAnsi="Cambria Math"/>
      </w:rPr>
      <w:fldChar w:fldCharType="separate"/>
    </w:r>
    <w:r w:rsidR="000515E1">
      <w:rPr>
        <w:rFonts w:ascii="Cambria Math" w:hAnsi="Cambria Math"/>
        <w:noProof/>
      </w:rPr>
      <w:t>1</w:t>
    </w:r>
    <w:r w:rsidRPr="007E09BB">
      <w:rPr>
        <w:rFonts w:ascii="Cambria Math" w:hAnsi="Cambria Math"/>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B869A" w14:textId="77777777" w:rsidR="00205522" w:rsidRDefault="00205522" w:rsidP="00295E5D">
      <w:pPr>
        <w:spacing w:after="0" w:line="240" w:lineRule="auto"/>
      </w:pPr>
      <w:r>
        <w:separator/>
      </w:r>
    </w:p>
  </w:footnote>
  <w:footnote w:type="continuationSeparator" w:id="0">
    <w:p w14:paraId="5437DC24" w14:textId="77777777" w:rsidR="00205522" w:rsidRDefault="00205522" w:rsidP="00295E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65212"/>
    <w:multiLevelType w:val="hybridMultilevel"/>
    <w:tmpl w:val="F708A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4A2CCC"/>
    <w:multiLevelType w:val="hybridMultilevel"/>
    <w:tmpl w:val="6DC80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CC4694"/>
    <w:multiLevelType w:val="hybridMultilevel"/>
    <w:tmpl w:val="AE9C1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2D37F5"/>
    <w:multiLevelType w:val="hybridMultilevel"/>
    <w:tmpl w:val="0228F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F9"/>
    <w:rsid w:val="000515E1"/>
    <w:rsid w:val="00056DB6"/>
    <w:rsid w:val="000A7C76"/>
    <w:rsid w:val="000B1CF2"/>
    <w:rsid w:val="00106A90"/>
    <w:rsid w:val="00135184"/>
    <w:rsid w:val="00142FD7"/>
    <w:rsid w:val="001E070D"/>
    <w:rsid w:val="00205522"/>
    <w:rsid w:val="00295E5D"/>
    <w:rsid w:val="002E5CE2"/>
    <w:rsid w:val="00314755"/>
    <w:rsid w:val="003338F8"/>
    <w:rsid w:val="00391915"/>
    <w:rsid w:val="003F7B5B"/>
    <w:rsid w:val="00420BA3"/>
    <w:rsid w:val="004532B9"/>
    <w:rsid w:val="00466166"/>
    <w:rsid w:val="00490F85"/>
    <w:rsid w:val="004956F4"/>
    <w:rsid w:val="004D27D8"/>
    <w:rsid w:val="005468CA"/>
    <w:rsid w:val="00641AC8"/>
    <w:rsid w:val="0065726E"/>
    <w:rsid w:val="006D5946"/>
    <w:rsid w:val="006F3DF1"/>
    <w:rsid w:val="00703412"/>
    <w:rsid w:val="007A1A78"/>
    <w:rsid w:val="007E09BB"/>
    <w:rsid w:val="007F37E5"/>
    <w:rsid w:val="008D42F9"/>
    <w:rsid w:val="008F75C6"/>
    <w:rsid w:val="00905665"/>
    <w:rsid w:val="0091016A"/>
    <w:rsid w:val="009E7D48"/>
    <w:rsid w:val="00A44337"/>
    <w:rsid w:val="00A45172"/>
    <w:rsid w:val="00B56462"/>
    <w:rsid w:val="00B677D5"/>
    <w:rsid w:val="00BA1D7D"/>
    <w:rsid w:val="00C07515"/>
    <w:rsid w:val="00CD5623"/>
    <w:rsid w:val="00D366F3"/>
    <w:rsid w:val="00DB5F57"/>
    <w:rsid w:val="00E71E3B"/>
    <w:rsid w:val="00EB18EA"/>
    <w:rsid w:val="00ED159A"/>
    <w:rsid w:val="00EE340B"/>
    <w:rsid w:val="00F037F2"/>
    <w:rsid w:val="00F131D7"/>
    <w:rsid w:val="00F1421D"/>
    <w:rsid w:val="00F2141A"/>
    <w:rsid w:val="00F3690A"/>
    <w:rsid w:val="00F738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41134"/>
  <w15:chartTrackingRefBased/>
  <w15:docId w15:val="{FDCD2E36-D9E7-4A3E-96EE-E90DD88E2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2F9"/>
    <w:pPr>
      <w:ind w:left="720"/>
      <w:contextualSpacing/>
    </w:pPr>
  </w:style>
  <w:style w:type="character" w:styleId="PlaceholderText">
    <w:name w:val="Placeholder Text"/>
    <w:basedOn w:val="DefaultParagraphFont"/>
    <w:uiPriority w:val="99"/>
    <w:semiHidden/>
    <w:rsid w:val="009E7D48"/>
    <w:rPr>
      <w:color w:val="808080"/>
    </w:rPr>
  </w:style>
  <w:style w:type="character" w:customStyle="1" w:styleId="apple-converted-space">
    <w:name w:val="apple-converted-space"/>
    <w:basedOn w:val="DefaultParagraphFont"/>
    <w:rsid w:val="009E7D48"/>
  </w:style>
  <w:style w:type="paragraph" w:styleId="Header">
    <w:name w:val="header"/>
    <w:basedOn w:val="Normal"/>
    <w:link w:val="HeaderChar"/>
    <w:uiPriority w:val="99"/>
    <w:unhideWhenUsed/>
    <w:rsid w:val="00295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E5D"/>
  </w:style>
  <w:style w:type="paragraph" w:styleId="Footer">
    <w:name w:val="footer"/>
    <w:basedOn w:val="Normal"/>
    <w:link w:val="FooterChar"/>
    <w:uiPriority w:val="99"/>
    <w:unhideWhenUsed/>
    <w:rsid w:val="00295E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E5D"/>
  </w:style>
  <w:style w:type="table" w:styleId="TableGrid">
    <w:name w:val="Table Grid"/>
    <w:basedOn w:val="TableNormal"/>
    <w:uiPriority w:val="39"/>
    <w:rsid w:val="00DB5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3690A"/>
    <w:rPr>
      <w:sz w:val="16"/>
      <w:szCs w:val="16"/>
    </w:rPr>
  </w:style>
  <w:style w:type="paragraph" w:styleId="CommentText">
    <w:name w:val="annotation text"/>
    <w:basedOn w:val="Normal"/>
    <w:link w:val="CommentTextChar"/>
    <w:uiPriority w:val="99"/>
    <w:semiHidden/>
    <w:unhideWhenUsed/>
    <w:rsid w:val="00F3690A"/>
    <w:pPr>
      <w:spacing w:line="240" w:lineRule="auto"/>
    </w:pPr>
    <w:rPr>
      <w:sz w:val="20"/>
      <w:szCs w:val="20"/>
    </w:rPr>
  </w:style>
  <w:style w:type="character" w:customStyle="1" w:styleId="CommentTextChar">
    <w:name w:val="Comment Text Char"/>
    <w:basedOn w:val="DefaultParagraphFont"/>
    <w:link w:val="CommentText"/>
    <w:uiPriority w:val="99"/>
    <w:semiHidden/>
    <w:rsid w:val="00F3690A"/>
    <w:rPr>
      <w:sz w:val="20"/>
      <w:szCs w:val="20"/>
    </w:rPr>
  </w:style>
  <w:style w:type="paragraph" w:styleId="CommentSubject">
    <w:name w:val="annotation subject"/>
    <w:basedOn w:val="CommentText"/>
    <w:next w:val="CommentText"/>
    <w:link w:val="CommentSubjectChar"/>
    <w:uiPriority w:val="99"/>
    <w:semiHidden/>
    <w:unhideWhenUsed/>
    <w:rsid w:val="00F3690A"/>
    <w:rPr>
      <w:b/>
      <w:bCs/>
    </w:rPr>
  </w:style>
  <w:style w:type="character" w:customStyle="1" w:styleId="CommentSubjectChar">
    <w:name w:val="Comment Subject Char"/>
    <w:basedOn w:val="CommentTextChar"/>
    <w:link w:val="CommentSubject"/>
    <w:uiPriority w:val="99"/>
    <w:semiHidden/>
    <w:rsid w:val="00F3690A"/>
    <w:rPr>
      <w:b/>
      <w:bCs/>
      <w:sz w:val="20"/>
      <w:szCs w:val="20"/>
    </w:rPr>
  </w:style>
  <w:style w:type="paragraph" w:styleId="BalloonText">
    <w:name w:val="Balloon Text"/>
    <w:basedOn w:val="Normal"/>
    <w:link w:val="BalloonTextChar"/>
    <w:uiPriority w:val="99"/>
    <w:semiHidden/>
    <w:unhideWhenUsed/>
    <w:rsid w:val="00F369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9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EA546-6CD7-4CBA-A431-AB76EFE07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149</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3</cp:revision>
  <cp:lastPrinted>2015-01-24T19:08:00Z</cp:lastPrinted>
  <dcterms:created xsi:type="dcterms:W3CDTF">2015-12-05T00:48:00Z</dcterms:created>
  <dcterms:modified xsi:type="dcterms:W3CDTF">2015-12-05T00:57:00Z</dcterms:modified>
</cp:coreProperties>
</file>