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B0B11" w14:textId="10203B8A" w:rsidR="00B76C92" w:rsidRDefault="000332B0">
      <w:pPr>
        <w:jc w:val="center"/>
        <w:rPr>
          <w:rFonts w:ascii="Cambria Math" w:hAnsi="Cambria Math"/>
          <w:sz w:val="28"/>
          <w:lang w:val="uz-Cyrl-UZ" w:eastAsia="uz-Cyrl-UZ" w:bidi="uz-Cyrl-UZ"/>
        </w:rPr>
      </w:pPr>
      <w:r>
        <w:rPr>
          <w:rFonts w:ascii="Cambria Math" w:hAnsi="Cambria Math"/>
          <w:sz w:val="28"/>
        </w:rPr>
        <w:t>ASTR 121 – Spring 2016</w:t>
      </w:r>
    </w:p>
    <w:p w14:paraId="49148A08" w14:textId="2967C65F" w:rsidR="00B76C92" w:rsidRDefault="007159E9" w:rsidP="00224810">
      <w:pPr>
        <w:jc w:val="center"/>
        <w:rPr>
          <w:rFonts w:ascii="Cambria Math" w:hAnsi="Cambria Math"/>
          <w:b/>
          <w:bCs/>
          <w:sz w:val="28"/>
          <w:lang w:val="uz-Cyrl-UZ" w:eastAsia="uz-Cyrl-UZ" w:bidi="uz-Cyrl-UZ"/>
        </w:rPr>
      </w:pPr>
      <w:r>
        <w:rPr>
          <w:rFonts w:ascii="Cambria Math" w:hAnsi="Cambria Math"/>
          <w:b/>
          <w:bCs/>
          <w:sz w:val="28"/>
        </w:rPr>
        <w:t xml:space="preserve">Lab </w:t>
      </w:r>
      <w:r w:rsidR="00CD105F">
        <w:rPr>
          <w:rFonts w:ascii="Cambria Math" w:hAnsi="Cambria Math"/>
          <w:b/>
          <w:bCs/>
          <w:sz w:val="28"/>
        </w:rPr>
        <w:t>6</w:t>
      </w:r>
      <w:r>
        <w:rPr>
          <w:rFonts w:ascii="Cambria Math" w:hAnsi="Cambria Math"/>
          <w:b/>
          <w:bCs/>
          <w:sz w:val="28"/>
        </w:rPr>
        <w:t xml:space="preserve"> – </w:t>
      </w:r>
      <w:r w:rsidR="00CD105F">
        <w:rPr>
          <w:rFonts w:ascii="Cambria Math" w:hAnsi="Cambria Math"/>
          <w:b/>
          <w:bCs/>
          <w:sz w:val="28"/>
        </w:rPr>
        <w:t>Hubble’s Law</w:t>
      </w:r>
    </w:p>
    <w:p w14:paraId="340027DA" w14:textId="77777777" w:rsidR="00B76C92" w:rsidRDefault="00B76C92">
      <w:pPr>
        <w:rPr>
          <w:rFonts w:ascii="Cambria Math" w:hAnsi="Cambria Math"/>
          <w:b/>
          <w:bCs/>
          <w:lang w:val="uz-Cyrl-UZ" w:eastAsia="uz-Cyrl-UZ" w:bidi="uz-Cyrl-UZ"/>
        </w:rPr>
      </w:pPr>
    </w:p>
    <w:p w14:paraId="0505B2F6" w14:textId="77777777" w:rsidR="00B76C92" w:rsidRDefault="00B76C92">
      <w:pPr>
        <w:rPr>
          <w:rFonts w:ascii="Cambria Math" w:hAnsi="Cambria Math"/>
          <w:b/>
          <w:bCs/>
          <w:lang w:val="uz-Cyrl-UZ" w:eastAsia="uz-Cyrl-UZ" w:bidi="uz-Cyrl-UZ"/>
        </w:rPr>
      </w:pPr>
    </w:p>
    <w:p w14:paraId="46AF35E6" w14:textId="77777777" w:rsidR="00B76C92" w:rsidRDefault="007159E9">
      <w:pPr>
        <w:rPr>
          <w:rFonts w:ascii="Cambria Math" w:hAnsi="Cambria Math"/>
          <w:b/>
          <w:bCs/>
          <w:lang w:val="uz-Cyrl-UZ" w:eastAsia="uz-Cyrl-UZ" w:bidi="uz-Cyrl-UZ"/>
        </w:rPr>
      </w:pPr>
      <w:r>
        <w:rPr>
          <w:rFonts w:ascii="Cambria Math" w:hAnsi="Cambria Math"/>
          <w:b/>
          <w:bCs/>
        </w:rPr>
        <w:t>Important dates:</w:t>
      </w:r>
    </w:p>
    <w:p w14:paraId="4AB38AAD" w14:textId="09535E80" w:rsidR="00B76C92" w:rsidRDefault="007159E9" w:rsidP="000332B0">
      <w:pPr>
        <w:pStyle w:val="ListParagraph"/>
        <w:numPr>
          <w:ilvl w:val="0"/>
          <w:numId w:val="4"/>
        </w:numPr>
        <w:rPr>
          <w:rFonts w:ascii="Cambria Math" w:hAnsi="Cambria Math"/>
          <w:lang w:val="uz-Cyrl-UZ" w:eastAsia="uz-Cyrl-UZ" w:bidi="uz-Cyrl-UZ"/>
        </w:rPr>
      </w:pPr>
      <w:r>
        <w:rPr>
          <w:rFonts w:ascii="Cambria Math" w:hAnsi="Cambria Math"/>
        </w:rPr>
        <w:t xml:space="preserve">Prelab due: Monday, </w:t>
      </w:r>
      <w:r w:rsidR="000332B0">
        <w:rPr>
          <w:rFonts w:ascii="Cambria Math" w:hAnsi="Cambria Math"/>
        </w:rPr>
        <w:t>[Date TBA]</w:t>
      </w:r>
    </w:p>
    <w:p w14:paraId="64DBEBAF" w14:textId="2AC991FB" w:rsidR="00B76C92" w:rsidRDefault="007159E9" w:rsidP="000332B0">
      <w:pPr>
        <w:pStyle w:val="ListParagraph"/>
        <w:numPr>
          <w:ilvl w:val="0"/>
          <w:numId w:val="4"/>
        </w:numPr>
        <w:rPr>
          <w:rFonts w:ascii="Cambria Math" w:hAnsi="Cambria Math"/>
          <w:lang w:val="uz-Cyrl-UZ" w:eastAsia="uz-Cyrl-UZ" w:bidi="uz-Cyrl-UZ"/>
        </w:rPr>
      </w:pPr>
      <w:r>
        <w:rPr>
          <w:rFonts w:ascii="Cambria Math" w:hAnsi="Cambria Math"/>
        </w:rPr>
        <w:t xml:space="preserve">Rough draft due: Monday, </w:t>
      </w:r>
      <w:r w:rsidR="000332B0">
        <w:rPr>
          <w:rFonts w:ascii="Cambria Math" w:hAnsi="Cambria Math"/>
        </w:rPr>
        <w:t>[Date TBA]</w:t>
      </w:r>
    </w:p>
    <w:p w14:paraId="63ED746F" w14:textId="43E3F7F9" w:rsidR="00B76C92" w:rsidRDefault="0001126B" w:rsidP="000332B0">
      <w:pPr>
        <w:pStyle w:val="ListParagraph"/>
        <w:numPr>
          <w:ilvl w:val="0"/>
          <w:numId w:val="4"/>
        </w:numPr>
        <w:rPr>
          <w:rFonts w:ascii="Cambria Math" w:hAnsi="Cambria Math"/>
          <w:lang w:val="uz-Cyrl-UZ" w:eastAsia="uz-Cyrl-UZ" w:bidi="uz-Cyrl-UZ"/>
        </w:rPr>
      </w:pPr>
      <w:r>
        <w:rPr>
          <w:rFonts w:ascii="Cambria Math" w:hAnsi="Cambria Math"/>
        </w:rPr>
        <w:t>Final draft due: Friday</w:t>
      </w:r>
      <w:r w:rsidR="000332B0">
        <w:rPr>
          <w:rFonts w:ascii="Cambria Math" w:hAnsi="Cambria Math"/>
        </w:rPr>
        <w:t>, [Date TBA]</w:t>
      </w:r>
    </w:p>
    <w:p w14:paraId="2798BAB1" w14:textId="77777777" w:rsidR="00B76C92" w:rsidRDefault="007159E9">
      <w:pPr>
        <w:rPr>
          <w:rFonts w:ascii="Cambria Math" w:hAnsi="Cambria Math"/>
          <w:b/>
          <w:bCs/>
        </w:rPr>
      </w:pPr>
      <w:r>
        <w:rPr>
          <w:rFonts w:ascii="Cambria Math" w:hAnsi="Cambria Math"/>
          <w:b/>
          <w:bCs/>
        </w:rPr>
        <w:t>Science Goals:</w:t>
      </w:r>
    </w:p>
    <w:p w14:paraId="70C3164B" w14:textId="073B2952" w:rsidR="0001126B" w:rsidRPr="0001126B" w:rsidRDefault="00F3141D">
      <w:pPr>
        <w:rPr>
          <w:rFonts w:ascii="Cambria Math" w:hAnsi="Cambria Math"/>
        </w:rPr>
      </w:pPr>
      <w:r>
        <w:rPr>
          <w:rFonts w:ascii="Cambria Math" w:hAnsi="Cambria Math"/>
        </w:rPr>
        <w:t>At the end of this lab, you should be able to…</w:t>
      </w:r>
    </w:p>
    <w:p w14:paraId="699DBD25" w14:textId="3A4699DB" w:rsidR="00B76C92" w:rsidRPr="0001126B" w:rsidRDefault="0001126B">
      <w:pPr>
        <w:pStyle w:val="ListParagraph"/>
        <w:numPr>
          <w:ilvl w:val="0"/>
          <w:numId w:val="5"/>
        </w:numPr>
        <w:rPr>
          <w:rFonts w:ascii="Cambria Math" w:hAnsi="Cambria Math"/>
          <w:lang w:val="uz-Cyrl-UZ" w:eastAsia="uz-Cyrl-UZ" w:bidi="uz-Cyrl-UZ"/>
        </w:rPr>
      </w:pPr>
      <w:r>
        <w:rPr>
          <w:rFonts w:ascii="Cambria Math" w:hAnsi="Cambria Math"/>
        </w:rPr>
        <w:t xml:space="preserve">Retrieve data from </w:t>
      </w:r>
      <w:r w:rsidR="00F11F1C" w:rsidRPr="005873D1">
        <w:t>NED</w:t>
      </w:r>
      <w:r>
        <w:rPr>
          <w:rFonts w:ascii="Cambria Math" w:hAnsi="Cambria Math"/>
        </w:rPr>
        <w:t xml:space="preserve"> (NASA/IPAC Extragalactic Database)</w:t>
      </w:r>
    </w:p>
    <w:p w14:paraId="636E1433" w14:textId="346A0D92" w:rsidR="00B76C92" w:rsidRDefault="0001126B" w:rsidP="00130AC1">
      <w:pPr>
        <w:pStyle w:val="ListParagraph"/>
        <w:numPr>
          <w:ilvl w:val="0"/>
          <w:numId w:val="5"/>
        </w:numPr>
        <w:rPr>
          <w:rFonts w:ascii="Cambria Math" w:hAnsi="Cambria Math"/>
          <w:lang w:val="uz-Cyrl-UZ" w:eastAsia="uz-Cyrl-UZ" w:bidi="uz-Cyrl-UZ"/>
        </w:rPr>
      </w:pPr>
      <w:r>
        <w:rPr>
          <w:rFonts w:ascii="Cambria Math" w:hAnsi="Cambria Math"/>
        </w:rPr>
        <w:t xml:space="preserve">Determine the recessional </w:t>
      </w:r>
      <w:r w:rsidR="00130AC1">
        <w:rPr>
          <w:rFonts w:ascii="Cambria Math" w:hAnsi="Cambria Math"/>
        </w:rPr>
        <w:t>speeds</w:t>
      </w:r>
      <w:r>
        <w:rPr>
          <w:rFonts w:ascii="Cambria Math" w:hAnsi="Cambria Math"/>
        </w:rPr>
        <w:t xml:space="preserve"> of galaxies from optical spectra</w:t>
      </w:r>
    </w:p>
    <w:p w14:paraId="1109C79D" w14:textId="468649AE" w:rsidR="00B76C92" w:rsidRDefault="0001126B">
      <w:pPr>
        <w:pStyle w:val="ListParagraph"/>
        <w:numPr>
          <w:ilvl w:val="0"/>
          <w:numId w:val="5"/>
        </w:numPr>
        <w:rPr>
          <w:rFonts w:ascii="Cambria Math" w:hAnsi="Cambria Math"/>
          <w:lang w:val="uz-Cyrl-UZ" w:eastAsia="uz-Cyrl-UZ" w:bidi="uz-Cyrl-UZ"/>
        </w:rPr>
      </w:pPr>
      <w:r>
        <w:rPr>
          <w:rFonts w:ascii="Cambria Math" w:hAnsi="Cambria Math"/>
        </w:rPr>
        <w:t>Determine Hubble’s constant</w:t>
      </w:r>
    </w:p>
    <w:p w14:paraId="3F3B98C5" w14:textId="0B604CA1" w:rsidR="00B76C92" w:rsidRDefault="00F3141D" w:rsidP="00F3141D">
      <w:pPr>
        <w:rPr>
          <w:rFonts w:ascii="Cambria Math" w:hAnsi="Cambria Math"/>
          <w:b/>
          <w:bCs/>
        </w:rPr>
      </w:pPr>
      <w:r>
        <w:rPr>
          <w:rFonts w:ascii="Cambria Math" w:hAnsi="Cambria Math"/>
          <w:b/>
          <w:bCs/>
        </w:rPr>
        <w:t>MATLAB</w:t>
      </w:r>
      <w:r w:rsidR="007159E9">
        <w:rPr>
          <w:rFonts w:ascii="Cambria Math" w:hAnsi="Cambria Math"/>
          <w:b/>
          <w:bCs/>
        </w:rPr>
        <w:t xml:space="preserve"> Goals:</w:t>
      </w:r>
    </w:p>
    <w:p w14:paraId="397A02B7" w14:textId="53FD13B5" w:rsidR="00F3141D" w:rsidRPr="00F3141D" w:rsidRDefault="00F3141D">
      <w:pPr>
        <w:rPr>
          <w:rFonts w:ascii="Cambria Math" w:hAnsi="Cambria Math"/>
          <w:lang w:val="uz-Cyrl-UZ" w:eastAsia="uz-Cyrl-UZ" w:bidi="uz-Cyrl-UZ"/>
        </w:rPr>
      </w:pPr>
      <w:r>
        <w:rPr>
          <w:rFonts w:ascii="Cambria Math" w:hAnsi="Cambria Math"/>
        </w:rPr>
        <w:t>In this lab, you will apply MATLAB knowledge to…</w:t>
      </w:r>
    </w:p>
    <w:p w14:paraId="602D9566" w14:textId="28BD85F7" w:rsidR="0001126B" w:rsidRPr="0001126B" w:rsidRDefault="00130AC1" w:rsidP="00ED79A4">
      <w:pPr>
        <w:pStyle w:val="ListParagraph"/>
        <w:numPr>
          <w:ilvl w:val="0"/>
          <w:numId w:val="7"/>
        </w:numPr>
        <w:rPr>
          <w:rFonts w:ascii="Cambria Math" w:hAnsi="Cambria Math"/>
          <w:lang w:val="uz-Cyrl-UZ" w:eastAsia="uz-Cyrl-UZ" w:bidi="uz-Cyrl-UZ"/>
        </w:rPr>
      </w:pPr>
      <w:r>
        <w:rPr>
          <w:rFonts w:ascii="Cambria Math" w:hAnsi="Cambria Math"/>
        </w:rPr>
        <w:t>Open compressed</w:t>
      </w:r>
      <w:r w:rsidR="0001126B">
        <w:rPr>
          <w:rFonts w:ascii="Cambria Math" w:hAnsi="Cambria Math"/>
        </w:rPr>
        <w:t xml:space="preserve"> </w:t>
      </w:r>
      <w:r>
        <w:rPr>
          <w:rFonts w:ascii="Cambria Math" w:hAnsi="Cambria Math"/>
        </w:rPr>
        <w:t>(</w:t>
      </w:r>
      <w:r w:rsidR="0001126B">
        <w:rPr>
          <w:rFonts w:ascii="Cambria Math" w:hAnsi="Cambria Math"/>
        </w:rPr>
        <w:t>.gz</w:t>
      </w:r>
      <w:r>
        <w:rPr>
          <w:rFonts w:ascii="Cambria Math" w:hAnsi="Cambria Math"/>
        </w:rPr>
        <w:t>)</w:t>
      </w:r>
      <w:r w:rsidR="0001126B">
        <w:rPr>
          <w:rFonts w:ascii="Cambria Math" w:hAnsi="Cambria Math"/>
        </w:rPr>
        <w:t xml:space="preserve"> files</w:t>
      </w:r>
    </w:p>
    <w:p w14:paraId="11BF9363" w14:textId="41893409" w:rsidR="0001126B" w:rsidRPr="0001126B" w:rsidRDefault="0001126B" w:rsidP="00ED79A4">
      <w:pPr>
        <w:pStyle w:val="ListParagraph"/>
        <w:numPr>
          <w:ilvl w:val="0"/>
          <w:numId w:val="7"/>
        </w:numPr>
        <w:rPr>
          <w:rFonts w:ascii="Cambria Math" w:hAnsi="Cambria Math"/>
          <w:lang w:val="uz-Cyrl-UZ" w:eastAsia="uz-Cyrl-UZ" w:bidi="uz-Cyrl-UZ"/>
        </w:rPr>
      </w:pPr>
      <w:r>
        <w:rPr>
          <w:rFonts w:ascii="Cambria Math" w:hAnsi="Cambria Math"/>
        </w:rPr>
        <w:t xml:space="preserve">Read in </w:t>
      </w:r>
      <w:r w:rsidR="00A377F3">
        <w:rPr>
          <w:rFonts w:ascii="Cambria Math" w:hAnsi="Cambria Math"/>
        </w:rPr>
        <w:t>data from files in FITS (</w:t>
      </w:r>
      <w:r w:rsidR="00F11F1C" w:rsidRPr="005873D1">
        <w:t>Flexible Image Transport System</w:t>
      </w:r>
      <w:r w:rsidR="00A377F3">
        <w:rPr>
          <w:rFonts w:ascii="Cambria Math" w:hAnsi="Cambria Math"/>
        </w:rPr>
        <w:t>) format</w:t>
      </w:r>
    </w:p>
    <w:p w14:paraId="2AC2C205" w14:textId="3CF77B76" w:rsidR="00B76C92" w:rsidRPr="00BA4631" w:rsidRDefault="00BA51B5" w:rsidP="005873D1">
      <w:pPr>
        <w:pStyle w:val="ListParagraph"/>
        <w:numPr>
          <w:ilvl w:val="0"/>
          <w:numId w:val="7"/>
        </w:numPr>
        <w:rPr>
          <w:rFonts w:ascii="Cambria Math" w:hAnsi="Cambria Math"/>
          <w:lang w:val="uz-Cyrl-UZ" w:eastAsia="uz-Cyrl-UZ" w:bidi="uz-Cyrl-UZ"/>
        </w:rPr>
      </w:pPr>
      <w:r w:rsidRPr="00BA4631">
        <w:rPr>
          <w:rFonts w:ascii="Cambria Math" w:hAnsi="Cambria Math"/>
        </w:rPr>
        <w:t xml:space="preserve">Fit experimental data </w:t>
      </w:r>
      <w:r w:rsidR="00A377F3" w:rsidRPr="00BA4631">
        <w:rPr>
          <w:rFonts w:ascii="Cambria Math" w:hAnsi="Cambria Math"/>
        </w:rPr>
        <w:t xml:space="preserve">with a custom equation </w:t>
      </w:r>
    </w:p>
    <w:p w14:paraId="0C9A0A25" w14:textId="77777777" w:rsidR="00B76C92" w:rsidRDefault="00B76C92">
      <w:pPr>
        <w:rPr>
          <w:rFonts w:ascii="Cambria Math" w:hAnsi="Cambria Math"/>
          <w:lang w:val="uz-Cyrl-UZ" w:eastAsia="uz-Cyrl-UZ" w:bidi="uz-Cyrl-UZ"/>
        </w:rPr>
      </w:pPr>
    </w:p>
    <w:p w14:paraId="0C83D622" w14:textId="77777777" w:rsidR="00B76C92" w:rsidRDefault="00B76C92">
      <w:pPr>
        <w:rPr>
          <w:rFonts w:ascii="Cambria Math" w:hAnsi="Cambria Math"/>
          <w:lang w:val="uz-Cyrl-UZ" w:eastAsia="uz-Cyrl-UZ" w:bidi="uz-Cyrl-UZ"/>
        </w:rPr>
      </w:pPr>
    </w:p>
    <w:p w14:paraId="38BA7BAB" w14:textId="77777777" w:rsidR="00B76C92" w:rsidRDefault="00B76C92">
      <w:pPr>
        <w:rPr>
          <w:rFonts w:ascii="Cambria Math" w:hAnsi="Cambria Math"/>
          <w:lang w:val="uz-Cyrl-UZ" w:eastAsia="uz-Cyrl-UZ" w:bidi="uz-Cyrl-UZ"/>
        </w:rPr>
      </w:pPr>
    </w:p>
    <w:p w14:paraId="65271421" w14:textId="77777777" w:rsidR="00B76C92" w:rsidRDefault="00B76C92">
      <w:pPr>
        <w:rPr>
          <w:rFonts w:ascii="Cambria Math" w:hAnsi="Cambria Math"/>
          <w:lang w:val="uz-Cyrl-UZ" w:eastAsia="uz-Cyrl-UZ" w:bidi="uz-Cyrl-UZ"/>
        </w:rPr>
      </w:pPr>
    </w:p>
    <w:p w14:paraId="6254C262" w14:textId="77777777" w:rsidR="00F11F1C" w:rsidRDefault="00F11F1C">
      <w:pPr>
        <w:rPr>
          <w:rFonts w:ascii="Cambria Math" w:hAnsi="Cambria Math"/>
          <w:lang w:val="uz-Cyrl-UZ" w:eastAsia="uz-Cyrl-UZ" w:bidi="uz-Cyrl-UZ"/>
        </w:rPr>
      </w:pPr>
    </w:p>
    <w:p w14:paraId="273C1AFE" w14:textId="77777777" w:rsidR="00B76C92" w:rsidRDefault="00B76C92">
      <w:pPr>
        <w:rPr>
          <w:rFonts w:ascii="Cambria Math" w:hAnsi="Cambria Math"/>
          <w:lang w:val="uz-Cyrl-UZ" w:eastAsia="uz-Cyrl-UZ" w:bidi="uz-Cyrl-UZ"/>
        </w:rPr>
      </w:pPr>
    </w:p>
    <w:p w14:paraId="47E4566B" w14:textId="77777777" w:rsidR="00B76C92" w:rsidRDefault="00B76C92">
      <w:pPr>
        <w:rPr>
          <w:rFonts w:ascii="Cambria Math" w:hAnsi="Cambria Math"/>
          <w:lang w:val="uz-Cyrl-UZ" w:eastAsia="uz-Cyrl-UZ" w:bidi="uz-Cyrl-UZ"/>
        </w:rPr>
      </w:pPr>
    </w:p>
    <w:p w14:paraId="1DD4200A" w14:textId="77777777" w:rsidR="00B76C92" w:rsidRDefault="00B76C92">
      <w:pPr>
        <w:rPr>
          <w:rFonts w:ascii="Cambria Math" w:hAnsi="Cambria Math"/>
          <w:lang w:val="uz-Cyrl-UZ" w:eastAsia="uz-Cyrl-UZ" w:bidi="uz-Cyrl-UZ"/>
        </w:rPr>
      </w:pPr>
    </w:p>
    <w:p w14:paraId="01FD72D0" w14:textId="77777777" w:rsidR="00783242" w:rsidRDefault="00783242">
      <w:pPr>
        <w:rPr>
          <w:rFonts w:ascii="Cambria Math" w:hAnsi="Cambria Math"/>
          <w:lang w:val="uz-Cyrl-UZ" w:eastAsia="uz-Cyrl-UZ" w:bidi="uz-Cyrl-UZ"/>
        </w:rPr>
      </w:pPr>
    </w:p>
    <w:p w14:paraId="732A4238" w14:textId="77777777" w:rsidR="00783242" w:rsidRDefault="00783242">
      <w:pPr>
        <w:rPr>
          <w:rFonts w:ascii="Cambria Math" w:hAnsi="Cambria Math"/>
          <w:lang w:val="uz-Cyrl-UZ" w:eastAsia="uz-Cyrl-UZ" w:bidi="uz-Cyrl-UZ"/>
        </w:rPr>
      </w:pPr>
    </w:p>
    <w:p w14:paraId="1F9DC425" w14:textId="77777777" w:rsidR="00E6106A" w:rsidRDefault="00E6106A">
      <w:pPr>
        <w:rPr>
          <w:rFonts w:ascii="Cambria Math" w:hAnsi="Cambria Math"/>
          <w:lang w:val="uz-Cyrl-UZ" w:eastAsia="uz-Cyrl-UZ" w:bidi="uz-Cyrl-UZ"/>
        </w:rPr>
      </w:pPr>
    </w:p>
    <w:p w14:paraId="6B34F76F" w14:textId="77777777" w:rsidR="00224810" w:rsidRDefault="00224810">
      <w:pPr>
        <w:rPr>
          <w:rFonts w:ascii="Cambria Math" w:hAnsi="Cambria Math"/>
          <w:lang w:val="uz-Cyrl-UZ" w:eastAsia="uz-Cyrl-UZ" w:bidi="uz-Cyrl-UZ"/>
        </w:rPr>
      </w:pPr>
    </w:p>
    <w:p w14:paraId="6DDDD8F3" w14:textId="77777777" w:rsidR="00B76C92" w:rsidRDefault="00B76C92">
      <w:pPr>
        <w:rPr>
          <w:rFonts w:ascii="Cambria Math" w:hAnsi="Cambria Math"/>
          <w:lang w:val="uz-Cyrl-UZ" w:eastAsia="uz-Cyrl-UZ" w:bidi="uz-Cyrl-UZ"/>
        </w:rPr>
      </w:pPr>
    </w:p>
    <w:p w14:paraId="1137C286" w14:textId="77777777" w:rsidR="00B76C92" w:rsidRDefault="007159E9">
      <w:pPr>
        <w:rPr>
          <w:rFonts w:ascii="Cambria Math" w:hAnsi="Cambria Math"/>
          <w:b/>
          <w:bCs/>
          <w:sz w:val="28"/>
          <w:lang w:val="uz-Cyrl-UZ" w:eastAsia="uz-Cyrl-UZ" w:bidi="uz-Cyrl-UZ"/>
        </w:rPr>
      </w:pPr>
      <w:r>
        <w:rPr>
          <w:rFonts w:ascii="Cambria Math" w:hAnsi="Cambria Math"/>
          <w:b/>
          <w:bCs/>
          <w:sz w:val="28"/>
        </w:rPr>
        <w:lastRenderedPageBreak/>
        <w:t>Background</w:t>
      </w:r>
    </w:p>
    <w:p w14:paraId="6713C741" w14:textId="7D483801" w:rsidR="00924FDB" w:rsidRPr="00924FDB" w:rsidRDefault="00ED79A4" w:rsidP="00924FDB">
      <w:pPr>
        <w:spacing w:line="276" w:lineRule="auto"/>
        <w:jc w:val="both"/>
        <w:rPr>
          <w:rFonts w:ascii="Cambria Math" w:hAnsi="Cambria Math"/>
        </w:rPr>
      </w:pPr>
      <w:r>
        <w:rPr>
          <w:rFonts w:ascii="Cambria Math" w:hAnsi="Cambria Math"/>
        </w:rPr>
        <w:tab/>
      </w:r>
      <w:r w:rsidR="00924FDB" w:rsidRPr="00924FDB">
        <w:rPr>
          <w:rFonts w:ascii="Cambria Math" w:hAnsi="Cambria Math"/>
        </w:rPr>
        <w:t>The late biologi</w:t>
      </w:r>
      <w:r w:rsidR="00924FDB">
        <w:rPr>
          <w:rFonts w:ascii="Cambria Math" w:hAnsi="Cambria Math"/>
        </w:rPr>
        <w:t>st J.B.S. Haldane once wrote: “</w:t>
      </w:r>
      <w:r w:rsidR="00924FDB" w:rsidRPr="00924FDB">
        <w:rPr>
          <w:rFonts w:ascii="Cambria Math" w:hAnsi="Cambria Math"/>
        </w:rPr>
        <w:t>The universe is not only queerer than we suppose, but queere</w:t>
      </w:r>
      <w:r w:rsidR="00924FDB">
        <w:rPr>
          <w:rFonts w:ascii="Cambria Math" w:hAnsi="Cambria Math"/>
        </w:rPr>
        <w:t>r than we can suppose.”</w:t>
      </w:r>
      <w:r w:rsidR="00924FDB" w:rsidRPr="00924FDB">
        <w:rPr>
          <w:rFonts w:ascii="Cambria Math" w:hAnsi="Cambria Math"/>
        </w:rPr>
        <w:t xml:space="preserve"> One of the queerest things about the universe is that virtually all the galaxies in it (with the exception of a few nearby ones) are moving away from the Milky Way. This curious fact was first discovered in the early 20th century by astronomer Vesto Slipher, who noted that absorption lines in the spectra of most spiral galaxies</w:t>
      </w:r>
      <w:r w:rsidR="00924FDB">
        <w:rPr>
          <w:rFonts w:ascii="Cambria Math" w:hAnsi="Cambria Math"/>
        </w:rPr>
        <w:t xml:space="preserve"> had longer wavelengths (were “redder”</w:t>
      </w:r>
      <w:r w:rsidR="00924FDB" w:rsidRPr="00924FDB">
        <w:rPr>
          <w:rFonts w:ascii="Cambria Math" w:hAnsi="Cambria Math"/>
        </w:rPr>
        <w:t>) than those observed from stationary objects. Assuming that the redshift was caused by the Doppler shift, Slipher concluded that the redshifted galaxies were all moving away from us.</w:t>
      </w:r>
    </w:p>
    <w:p w14:paraId="53A50410" w14:textId="4114F524" w:rsidR="00924FDB" w:rsidRPr="00924FDB" w:rsidRDefault="00924FDB" w:rsidP="00924FDB">
      <w:pPr>
        <w:spacing w:line="276" w:lineRule="auto"/>
        <w:ind w:firstLine="720"/>
        <w:jc w:val="both"/>
        <w:rPr>
          <w:rFonts w:ascii="Cambria Math" w:hAnsi="Cambria Math"/>
        </w:rPr>
      </w:pPr>
      <w:r w:rsidRPr="00924FDB">
        <w:rPr>
          <w:rFonts w:ascii="Cambria Math" w:hAnsi="Cambria Math"/>
        </w:rPr>
        <w:t xml:space="preserve">In the 1920s, Edwin Hubble measured the distances of the galaxies for the first time, and when he plotted these distances against the </w:t>
      </w:r>
      <w:r w:rsidR="00130AC1">
        <w:rPr>
          <w:rFonts w:ascii="Cambria Math" w:hAnsi="Cambria Math"/>
        </w:rPr>
        <w:t>speeds</w:t>
      </w:r>
      <w:r w:rsidRPr="00924FDB">
        <w:rPr>
          <w:rFonts w:ascii="Cambria Math" w:hAnsi="Cambria Math"/>
        </w:rPr>
        <w:t xml:space="preserve"> for each galaxy</w:t>
      </w:r>
      <w:r>
        <w:rPr>
          <w:rFonts w:ascii="Cambria Math" w:hAnsi="Cambria Math"/>
        </w:rPr>
        <w:t>,</w:t>
      </w:r>
      <w:r w:rsidRPr="00924FDB">
        <w:rPr>
          <w:rFonts w:ascii="Cambria Math" w:hAnsi="Cambria Math"/>
        </w:rPr>
        <w:t xml:space="preserve"> he noted something even queerer: The further a galaxy was from the Milky Way, the faster it was moving away. Was there something special about our place in the universe that made us a center of cosmic repulsion?</w:t>
      </w:r>
    </w:p>
    <w:p w14:paraId="2E742C04" w14:textId="59281B38" w:rsidR="00924FDB" w:rsidRPr="00924FDB" w:rsidRDefault="00924FDB" w:rsidP="00924FDB">
      <w:pPr>
        <w:spacing w:line="276" w:lineRule="auto"/>
        <w:ind w:firstLine="720"/>
        <w:jc w:val="both"/>
        <w:rPr>
          <w:rFonts w:ascii="Cambria Math" w:hAnsi="Cambria Math"/>
        </w:rPr>
      </w:pPr>
      <w:r w:rsidRPr="00924FDB">
        <w:rPr>
          <w:rFonts w:ascii="Cambria Math" w:hAnsi="Cambria Math"/>
        </w:rPr>
        <w:t>Astrophysic</w:t>
      </w:r>
      <w:r>
        <w:rPr>
          <w:rFonts w:ascii="Cambria Math" w:hAnsi="Cambria Math"/>
        </w:rPr>
        <w:t>ists readily interpreted Hubble’</w:t>
      </w:r>
      <w:r w:rsidRPr="00924FDB">
        <w:rPr>
          <w:rFonts w:ascii="Cambria Math" w:hAnsi="Cambria Math"/>
        </w:rPr>
        <w:t>s relation as evidence of a universal expansion. The distance between all galaxies in the universe was getting bigger with time, like the distance between raisins in a rising loaf of bread. An observer on ANY galaxy, not just our own, would see all the other galaxies traveling away, with the furthest galaxies traveling the fastest.</w:t>
      </w:r>
    </w:p>
    <w:p w14:paraId="31CEC09E" w14:textId="149FE89E" w:rsidR="002C5B8D" w:rsidRDefault="00924FDB" w:rsidP="00924FDB">
      <w:pPr>
        <w:spacing w:line="276" w:lineRule="auto"/>
        <w:ind w:firstLine="720"/>
        <w:jc w:val="both"/>
        <w:rPr>
          <w:rFonts w:ascii="Cambria Math" w:hAnsi="Cambria Math"/>
          <w:b/>
          <w:bCs/>
          <w:sz w:val="28"/>
        </w:rPr>
      </w:pPr>
      <w:r w:rsidRPr="00924FDB">
        <w:rPr>
          <w:rFonts w:ascii="Cambria Math" w:hAnsi="Cambria Math"/>
        </w:rPr>
        <w:t>This was a remarkable discovery. The expansion is belie</w:t>
      </w:r>
      <w:r>
        <w:rPr>
          <w:rFonts w:ascii="Cambria Math" w:hAnsi="Cambria Math"/>
        </w:rPr>
        <w:t>ved today to be a result of a “Big Bang”</w:t>
      </w:r>
      <w:r w:rsidRPr="00924FDB">
        <w:rPr>
          <w:rFonts w:ascii="Cambria Math" w:hAnsi="Cambria Math"/>
        </w:rPr>
        <w:t xml:space="preserve"> </w:t>
      </w:r>
      <w:r w:rsidR="00A84877">
        <w:rPr>
          <w:rFonts w:ascii="Cambria Math" w:hAnsi="Cambria Math"/>
        </w:rPr>
        <w:t>that</w:t>
      </w:r>
      <w:r w:rsidRPr="00924FDB">
        <w:rPr>
          <w:rFonts w:ascii="Cambria Math" w:hAnsi="Cambria Math"/>
        </w:rPr>
        <w:t xml:space="preserve"> occurred between 10 and 20</w:t>
      </w:r>
      <w:r w:rsidR="00A84877">
        <w:rPr>
          <w:rFonts w:ascii="Cambria Math" w:hAnsi="Cambria Math"/>
        </w:rPr>
        <w:t xml:space="preserve"> billion years ago, a date that</w:t>
      </w:r>
      <w:r w:rsidRPr="00924FDB">
        <w:rPr>
          <w:rFonts w:ascii="Cambria Math" w:hAnsi="Cambria Math"/>
        </w:rPr>
        <w:t xml:space="preserve"> we can calculate by making measurements like those of Hubble. The rate of expansion of the universe tells us how long it has been expanding. We determine the rate by plotting the </w:t>
      </w:r>
      <w:r w:rsidR="00A84877">
        <w:rPr>
          <w:rFonts w:ascii="Cambria Math" w:hAnsi="Cambria Math"/>
        </w:rPr>
        <w:t xml:space="preserve">recessional </w:t>
      </w:r>
      <w:r w:rsidR="00130AC1">
        <w:rPr>
          <w:rFonts w:ascii="Cambria Math" w:hAnsi="Cambria Math"/>
        </w:rPr>
        <w:t>speeds</w:t>
      </w:r>
      <w:r w:rsidRPr="00924FDB">
        <w:rPr>
          <w:rFonts w:ascii="Cambria Math" w:hAnsi="Cambria Math"/>
        </w:rPr>
        <w:t xml:space="preserve"> of galaxies against their distances, and </w:t>
      </w:r>
      <w:r w:rsidR="00A84877">
        <w:rPr>
          <w:rFonts w:ascii="Cambria Math" w:hAnsi="Cambria Math"/>
        </w:rPr>
        <w:t>measur</w:t>
      </w:r>
      <w:r w:rsidRPr="00924FDB">
        <w:rPr>
          <w:rFonts w:ascii="Cambria Math" w:hAnsi="Cambria Math"/>
        </w:rPr>
        <w:t xml:space="preserve">ing the slope of the graph, a </w:t>
      </w:r>
      <w:r w:rsidR="00A84877">
        <w:rPr>
          <w:rFonts w:ascii="Cambria Math" w:hAnsi="Cambria Math"/>
        </w:rPr>
        <w:t>quantity</w:t>
      </w:r>
      <w:r w:rsidRPr="00924FDB">
        <w:rPr>
          <w:rFonts w:ascii="Cambria Math" w:hAnsi="Cambria Math"/>
        </w:rPr>
        <w:t xml:space="preserve"> called the Hubble </w:t>
      </w:r>
      <w:r w:rsidR="00A84877">
        <w:rPr>
          <w:rFonts w:ascii="Cambria Math" w:hAnsi="Cambria Math"/>
        </w:rPr>
        <w:t>constant</w:t>
      </w:r>
      <w:r w:rsidRPr="00924FDB">
        <w:rPr>
          <w:rFonts w:ascii="Cambria Math" w:hAnsi="Cambria Math"/>
        </w:rPr>
        <w:t xml:space="preserve">, </w:t>
      </w:r>
      <w:r w:rsidRPr="00A84877">
        <w:rPr>
          <w:rFonts w:ascii="Cambria Math" w:hAnsi="Cambria Math"/>
          <w:i/>
        </w:rPr>
        <w:t>H</w:t>
      </w:r>
      <w:r>
        <w:rPr>
          <w:rFonts w:ascii="Cambria Math" w:hAnsi="Cambria Math"/>
          <w:vertAlign w:val="subscript"/>
        </w:rPr>
        <w:t>0</w:t>
      </w:r>
      <w:r>
        <w:rPr>
          <w:rFonts w:ascii="Cambria Math" w:hAnsi="Cambria Math"/>
        </w:rPr>
        <w:t xml:space="preserve">, which </w:t>
      </w:r>
      <w:r w:rsidRPr="00924FDB">
        <w:rPr>
          <w:rFonts w:ascii="Cambria Math" w:hAnsi="Cambria Math"/>
        </w:rPr>
        <w:t>tells us how fast a galaxy at a given distance</w:t>
      </w:r>
      <w:r>
        <w:rPr>
          <w:rFonts w:ascii="Cambria Math" w:hAnsi="Cambria Math"/>
        </w:rPr>
        <w:t xml:space="preserve"> is receding from us. So Hubble’</w:t>
      </w:r>
      <w:r w:rsidRPr="00924FDB">
        <w:rPr>
          <w:rFonts w:ascii="Cambria Math" w:hAnsi="Cambria Math"/>
        </w:rPr>
        <w:t xml:space="preserve">s discovery of the correlation between </w:t>
      </w:r>
      <w:r w:rsidR="00130AC1">
        <w:rPr>
          <w:rFonts w:ascii="Cambria Math" w:hAnsi="Cambria Math"/>
        </w:rPr>
        <w:t>speed</w:t>
      </w:r>
      <w:r w:rsidRPr="00924FDB">
        <w:rPr>
          <w:rFonts w:ascii="Cambria Math" w:hAnsi="Cambria Math"/>
        </w:rPr>
        <w:t xml:space="preserve"> and distance is fundamental in reckoning the history of the universe.</w:t>
      </w:r>
    </w:p>
    <w:p w14:paraId="144B7E63" w14:textId="1F263F3B" w:rsidR="00F26541" w:rsidRDefault="00F26541" w:rsidP="00F26541">
      <w:pPr>
        <w:rPr>
          <w:rFonts w:ascii="Cambria Math" w:hAnsi="Cambria Math"/>
          <w:b/>
          <w:bCs/>
          <w:sz w:val="28"/>
          <w:lang w:val="uz-Cyrl-UZ" w:eastAsia="uz-Cyrl-UZ" w:bidi="uz-Cyrl-UZ"/>
        </w:rPr>
      </w:pPr>
      <w:r>
        <w:rPr>
          <w:rFonts w:ascii="Cambria Math" w:hAnsi="Cambria Math"/>
          <w:b/>
          <w:bCs/>
          <w:sz w:val="28"/>
        </w:rPr>
        <w:t>Theory</w:t>
      </w:r>
    </w:p>
    <w:p w14:paraId="29774340" w14:textId="77777777" w:rsidR="00F11F1C" w:rsidRDefault="00F11F1C" w:rsidP="002C5B8D">
      <w:pPr>
        <w:spacing w:line="276" w:lineRule="auto"/>
        <w:ind w:firstLine="720"/>
        <w:jc w:val="both"/>
        <w:rPr>
          <w:rFonts w:ascii="Cambria Math" w:hAnsi="Cambria Math"/>
        </w:rPr>
      </w:pPr>
      <w:r w:rsidRPr="005873D1">
        <w:rPr>
          <w:rFonts w:ascii="Cambria Math" w:hAnsi="Cambria Math"/>
        </w:rPr>
        <w:t>The redshift of a galaxy can be determined by comparing the measured wavelength of a specific emission/absorption line (or set of lines) to the known wavelength of the line(s) when the emitter/absorber is at rest. For this lab, we use absorption of the K and H lines of Ca II (i.e., singly ionized calcium), with rest wavelengths of 3933.7 Å and 3968.5 Å, respectively, as well as emission of the Hα line of hydrogen, with rest wavelength 6562.8 Å. The lettering scheme for calcium is left over from the way astronomers initially identified prominent absorption lines in the Sun’s spectrum. See Fraunhofer lines for more information. The Hα line of hydrogen is the n = 3 to n =2 electron transition in neutral hydrogen. It is the lowest-energy (thus longest-wavelength) line of the Balmer series of hydr</w:t>
      </w:r>
      <w:r>
        <w:rPr>
          <w:rFonts w:ascii="Cambria Math" w:hAnsi="Cambria Math"/>
        </w:rPr>
        <w:t>ogen.</w:t>
      </w:r>
    </w:p>
    <w:p w14:paraId="1112E4EB" w14:textId="4210E93D" w:rsidR="00924FDB" w:rsidRPr="005873D1" w:rsidRDefault="00924FDB" w:rsidP="002C5B8D">
      <w:pPr>
        <w:spacing w:line="276" w:lineRule="auto"/>
        <w:ind w:firstLine="720"/>
        <w:jc w:val="both"/>
        <w:rPr>
          <w:rFonts w:ascii="Cambria Math" w:hAnsi="Cambria Math" w:hint="eastAsia"/>
        </w:rPr>
      </w:pPr>
      <w:r w:rsidRPr="005873D1">
        <w:rPr>
          <w:rFonts w:ascii="Cambria Math" w:hAnsi="Cambria Math" w:hint="eastAsia"/>
        </w:rPr>
        <w:t xml:space="preserve">The recessional </w:t>
      </w:r>
      <w:r w:rsidR="00130AC1" w:rsidRPr="005873D1">
        <w:rPr>
          <w:rFonts w:ascii="Cambria Math" w:hAnsi="Cambria Math" w:hint="eastAsia"/>
        </w:rPr>
        <w:t>speed</w:t>
      </w:r>
      <w:r w:rsidRPr="005873D1">
        <w:rPr>
          <w:rFonts w:ascii="Cambria Math" w:hAnsi="Cambria Math" w:hint="eastAsia"/>
        </w:rPr>
        <w:t xml:space="preserve"> v of the galaxy is then given by:</w:t>
      </w:r>
    </w:p>
    <w:p w14:paraId="1E3B26C0" w14:textId="5161F632" w:rsidR="00C328AE" w:rsidRDefault="00577956" w:rsidP="00C328AE">
      <w:pPr>
        <w:spacing w:line="276" w:lineRule="auto"/>
        <w:ind w:firstLine="720"/>
        <w:jc w:val="both"/>
        <w:rPr>
          <w:rFonts w:ascii="Cambria Math" w:eastAsiaTheme="minorEastAsia" w:hAnsi="Cambria Math" w:hint="eastAsia"/>
        </w:rPr>
      </w:pPr>
      <m:oMathPara>
        <m:oMath>
          <m:r>
            <w:rPr>
              <w:rFonts w:ascii="Cambria Math" w:eastAsiaTheme="minorEastAsia" w:hAnsi="Cambria Math"/>
            </w:rPr>
            <m:t>v=</m:t>
          </m:r>
          <m:f>
            <m:fPr>
              <m:ctrlPr>
                <w:rPr>
                  <w:rFonts w:ascii="Cambria Math" w:eastAsiaTheme="minorEastAsia" w:hAnsi="Cambria Math"/>
                  <w:i/>
                </w:rPr>
              </m:ctrlPr>
            </m:fPr>
            <m:num>
              <m:r>
                <w:rPr>
                  <w:rFonts w:ascii="Cambria Math" w:eastAsiaTheme="minorEastAsia" w:hAnsi="Cambria Math"/>
                </w:rPr>
                <m:t>c×(</m:t>
              </m:r>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o</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s</m:t>
                  </m:r>
                </m:sub>
              </m:sSub>
              <m:r>
                <w:rPr>
                  <w:rFonts w:ascii="Cambria Math" w:eastAsiaTheme="minorEastAsia" w:hAnsi="Cambria Math"/>
                </w:rPr>
                <m:t>)</m:t>
              </m:r>
            </m:num>
            <m:den>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s</m:t>
                  </m:r>
                </m:sub>
              </m:sSub>
            </m:den>
          </m:f>
        </m:oMath>
      </m:oMathPara>
    </w:p>
    <w:p w14:paraId="3782CFAD" w14:textId="1DD09A03" w:rsidR="00C1412D" w:rsidRDefault="00C328AE" w:rsidP="00BA4631">
      <w:pPr>
        <w:spacing w:line="276" w:lineRule="auto"/>
        <w:jc w:val="both"/>
        <w:rPr>
          <w:rFonts w:ascii="Cambria Math" w:eastAsiaTheme="minorEastAsia" w:hAnsi="Cambria Math" w:hint="eastAsia"/>
        </w:rPr>
      </w:pPr>
      <w:r>
        <w:rPr>
          <w:rFonts w:ascii="Cambria Math" w:eastAsiaTheme="minorEastAsia" w:hAnsi="Cambria Math"/>
        </w:rPr>
        <w:lastRenderedPageBreak/>
        <w:t xml:space="preserve">where </w:t>
      </w:r>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s</m:t>
            </m:r>
          </m:sub>
        </m:sSub>
      </m:oMath>
      <w:r w:rsidR="00577956">
        <w:rPr>
          <w:rFonts w:ascii="Cambria Math" w:eastAsiaTheme="minorEastAsia" w:hAnsi="Cambria Math"/>
        </w:rPr>
        <w:t xml:space="preserve"> is the appropriate </w:t>
      </w:r>
      <w:r w:rsidR="00A84877">
        <w:rPr>
          <w:rFonts w:ascii="Cambria Math" w:eastAsiaTheme="minorEastAsia" w:hAnsi="Cambria Math"/>
        </w:rPr>
        <w:t xml:space="preserve">“stationary” </w:t>
      </w:r>
      <w:r w:rsidR="00577956">
        <w:rPr>
          <w:rFonts w:ascii="Cambria Math" w:eastAsiaTheme="minorEastAsia" w:hAnsi="Cambria Math"/>
        </w:rPr>
        <w:t xml:space="preserve">wavelength </w:t>
      </w:r>
      <w:r w:rsidR="00A707FA">
        <w:rPr>
          <w:rFonts w:ascii="Cambria Math" w:eastAsiaTheme="minorEastAsia" w:hAnsi="Cambria Math"/>
        </w:rPr>
        <w:t xml:space="preserve">for the line being considered, </w:t>
      </w:r>
      <w:r w:rsidR="00577956">
        <w:rPr>
          <w:rFonts w:ascii="Cambria Math" w:eastAsiaTheme="minorEastAsia" w:hAnsi="Cambria Math"/>
        </w:rPr>
        <w:t xml:space="preserve">listed above, </w:t>
      </w:r>
      <w:r>
        <w:rPr>
          <w:rFonts w:ascii="Cambria Math" w:eastAsiaTheme="minorEastAsia" w:hAnsi="Cambria Math"/>
        </w:rPr>
        <w:t xml:space="preserve"> </w:t>
      </w:r>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o</m:t>
            </m:r>
          </m:sub>
        </m:sSub>
      </m:oMath>
      <w:r>
        <w:rPr>
          <w:rFonts w:ascii="Cambria Math" w:eastAsiaTheme="minorEastAsia" w:hAnsi="Cambria Math"/>
        </w:rPr>
        <w:t xml:space="preserve"> is the measured </w:t>
      </w:r>
      <w:r w:rsidR="00577956">
        <w:rPr>
          <w:rFonts w:ascii="Cambria Math" w:eastAsiaTheme="minorEastAsia" w:hAnsi="Cambria Math"/>
        </w:rPr>
        <w:t>wavelength for the line from the galaxy’s spectrum</w:t>
      </w:r>
      <w:r>
        <w:rPr>
          <w:rFonts w:ascii="Cambria Math" w:eastAsiaTheme="minorEastAsia" w:hAnsi="Cambria Math"/>
        </w:rPr>
        <w:t xml:space="preserve">, and </w:t>
      </w:r>
      <w:r>
        <w:rPr>
          <w:rFonts w:ascii="Cambria Math" w:eastAsiaTheme="minorEastAsia" w:hAnsi="Cambria Math"/>
          <w:i/>
          <w:iCs/>
        </w:rPr>
        <w:t>c</w:t>
      </w:r>
      <w:r w:rsidR="00DF7080">
        <w:rPr>
          <w:rFonts w:ascii="Cambria Math" w:eastAsiaTheme="minorEastAsia" w:hAnsi="Cambria Math"/>
        </w:rPr>
        <w:t xml:space="preserve"> is the speed of light.   </w:t>
      </w:r>
    </w:p>
    <w:p w14:paraId="2D1C1C62" w14:textId="1213C933" w:rsidR="00F11F1C" w:rsidRDefault="006A5C4F" w:rsidP="00F11F1C">
      <w:pPr>
        <w:spacing w:line="276" w:lineRule="auto"/>
        <w:jc w:val="both"/>
        <w:rPr>
          <w:rFonts w:ascii="Cambria Math" w:eastAsiaTheme="minorEastAsia" w:hAnsi="Cambria Math" w:hint="eastAsia"/>
        </w:rPr>
      </w:pPr>
      <w:r>
        <w:rPr>
          <w:rFonts w:ascii="Cambria Math" w:eastAsiaTheme="minorEastAsia" w:hAnsi="Cambria Math"/>
        </w:rPr>
        <w:tab/>
      </w:r>
      <w:r w:rsidR="00F11F1C" w:rsidRPr="005873D1">
        <w:rPr>
          <w:rFonts w:ascii="Cambria Math" w:eastAsiaTheme="minorEastAsia" w:hAnsi="Cambria Math"/>
        </w:rPr>
        <w:t>To find the Hubble constant, we also need to determine the distance to the galaxies, independently from the redshift. Typically we use one (or more) of several “standard candle” methods, such as Cepheid variables, Type Ia (white-dwarf) supernovae, the Tully-Fisher relation, etc. A “standard candle” is an object whose intrinsic luminosity (and thus absolute magnitude) is either always the same or directly related to another measurable quantity other than its brightness. By measuring both this proxy for luminosity (absolute magnitude M) and the apparent brightness (apparent magnitude m) of the target object, we can calculate the distance to it. NED provides the mean redshift-independent distance modulus as well as the corresponding metric distance in Mpc for each galaxy. This mean is an average of all known (to the database) measurements, made using standard candle methods, of the distance modulus and metric distance for a given galaxy.</w:t>
      </w:r>
      <w:r w:rsidR="00597FB3">
        <w:rPr>
          <w:rFonts w:ascii="Cambria Math" w:eastAsiaTheme="minorEastAsia" w:hAnsi="Cambria Math"/>
        </w:rPr>
        <w:tab/>
      </w:r>
    </w:p>
    <w:p w14:paraId="464C6743" w14:textId="05B86A77" w:rsidR="0010332C" w:rsidRPr="0010332C" w:rsidRDefault="0010332C" w:rsidP="005873D1">
      <w:pPr>
        <w:spacing w:line="276" w:lineRule="auto"/>
        <w:ind w:firstLine="720"/>
        <w:jc w:val="both"/>
        <w:rPr>
          <w:rFonts w:ascii="Cambria Math" w:eastAsiaTheme="minorEastAsia" w:hAnsi="Cambria Math" w:hint="eastAsia"/>
        </w:rPr>
      </w:pPr>
      <w:r w:rsidRPr="0010332C">
        <w:rPr>
          <w:rFonts w:ascii="Cambria Math" w:eastAsiaTheme="minorEastAsia" w:hAnsi="Cambria Math"/>
        </w:rPr>
        <w:t xml:space="preserve">Once you have the recessional </w:t>
      </w:r>
      <w:r w:rsidR="00AA4A3A">
        <w:rPr>
          <w:rFonts w:ascii="Cambria Math" w:eastAsiaTheme="minorEastAsia" w:hAnsi="Cambria Math"/>
        </w:rPr>
        <w:t>speed</w:t>
      </w:r>
      <w:r w:rsidR="00F11F1C">
        <w:rPr>
          <w:rFonts w:ascii="Cambria Math" w:eastAsiaTheme="minorEastAsia" w:hAnsi="Cambria Math"/>
        </w:rPr>
        <w:t xml:space="preserve"> </w:t>
      </w:r>
      <w:r w:rsidR="00F11F1C">
        <w:rPr>
          <w:rFonts w:ascii="Cambria Math" w:eastAsiaTheme="minorEastAsia" w:hAnsi="Cambria Math"/>
          <w:i/>
          <w:iCs/>
        </w:rPr>
        <w:t>v</w:t>
      </w:r>
      <w:r w:rsidRPr="0010332C">
        <w:rPr>
          <w:rFonts w:ascii="Cambria Math" w:eastAsiaTheme="minorEastAsia" w:hAnsi="Cambria Math"/>
        </w:rPr>
        <w:t xml:space="preserve"> of the galaxies and their distances</w:t>
      </w:r>
      <w:r w:rsidR="00F11F1C">
        <w:rPr>
          <w:rFonts w:ascii="Cambria Math" w:eastAsiaTheme="minorEastAsia" w:hAnsi="Cambria Math"/>
          <w:i/>
          <w:iCs/>
        </w:rPr>
        <w:t xml:space="preserve"> d</w:t>
      </w:r>
      <w:r w:rsidRPr="0010332C">
        <w:rPr>
          <w:rFonts w:ascii="Cambria Math" w:eastAsiaTheme="minorEastAsia" w:hAnsi="Cambria Math"/>
        </w:rPr>
        <w:t>, you can find the Hubble constant</w:t>
      </w:r>
      <w:r w:rsidR="00FD0E7C">
        <w:rPr>
          <w:rFonts w:ascii="Cambria Math" w:eastAsiaTheme="minorEastAsia" w:hAnsi="Cambria Math"/>
        </w:rPr>
        <w:t xml:space="preserve"> (</w:t>
      </w:r>
      <w:r w:rsidR="00F11F1C" w:rsidRPr="005873D1">
        <w:rPr>
          <w:rFonts w:ascii="Cambria Math" w:eastAsiaTheme="minorEastAsia" w:hAnsi="Cambria Math" w:hint="eastAsia"/>
        </w:rPr>
        <w:t>H</w:t>
      </w:r>
      <w:r w:rsidR="00F11F1C" w:rsidRPr="005873D1">
        <w:rPr>
          <w:rFonts w:ascii="Cambria Math" w:eastAsiaTheme="minorEastAsia" w:hAnsi="Cambria Math" w:hint="eastAsia"/>
          <w:vertAlign w:val="subscript"/>
        </w:rPr>
        <w:t>o</w:t>
      </w:r>
      <w:r w:rsidR="00FD0E7C">
        <w:rPr>
          <w:rFonts w:ascii="Cambria Math" w:eastAsiaTheme="minorEastAsia" w:hAnsi="Cambria Math"/>
        </w:rPr>
        <w:t>)</w:t>
      </w:r>
      <w:r w:rsidR="005D33DC">
        <w:rPr>
          <w:rFonts w:ascii="Cambria Math" w:eastAsiaTheme="minorEastAsia" w:hAnsi="Cambria Math"/>
        </w:rPr>
        <w:t xml:space="preserve"> using </w:t>
      </w:r>
      <w:r w:rsidRPr="0010332C">
        <w:rPr>
          <w:rFonts w:ascii="Cambria Math" w:eastAsiaTheme="minorEastAsia" w:hAnsi="Cambria Math"/>
        </w:rPr>
        <w:t>Hubble's law:</w:t>
      </w:r>
    </w:p>
    <w:p w14:paraId="7C2252FF" w14:textId="635A5664" w:rsidR="0010332C" w:rsidRPr="0010332C" w:rsidRDefault="0010332C" w:rsidP="0010332C">
      <w:pPr>
        <w:spacing w:line="276" w:lineRule="auto"/>
        <w:jc w:val="both"/>
        <w:rPr>
          <w:rFonts w:ascii="Cambria Math" w:eastAsiaTheme="minorEastAsia" w:hAnsi="Cambria Math" w:hint="eastAsia"/>
        </w:rPr>
      </w:pPr>
      <m:oMathPara>
        <m:oMath>
          <m:r>
            <w:rPr>
              <w:rFonts w:ascii="Cambria Math" w:eastAsiaTheme="minorEastAsia" w:hAnsi="Cambria Math"/>
            </w:rPr>
            <m:t>v=</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0</m:t>
              </m:r>
            </m:sub>
          </m:sSub>
          <m:r>
            <m:rPr>
              <m:sty m:val="p"/>
            </m:rPr>
            <w:rPr>
              <w:rFonts w:ascii="Cambria Math" w:eastAsiaTheme="minorEastAsia" w:hAnsi="Cambria Math"/>
            </w:rPr>
            <m:t>×</m:t>
          </m:r>
          <m:r>
            <w:rPr>
              <w:rFonts w:ascii="Cambria Math" w:eastAsiaTheme="minorEastAsia" w:hAnsi="Cambria Math"/>
            </w:rPr>
            <m:t>d</m:t>
          </m:r>
        </m:oMath>
      </m:oMathPara>
    </w:p>
    <w:p w14:paraId="1C5A0A3D" w14:textId="33E14FA9" w:rsidR="006A5C4F" w:rsidRPr="00253F22" w:rsidRDefault="0010332C" w:rsidP="00BA4631">
      <w:pPr>
        <w:spacing w:line="276" w:lineRule="auto"/>
        <w:jc w:val="both"/>
        <w:rPr>
          <w:rFonts w:ascii="Cambria Math" w:eastAsiaTheme="minorEastAsia" w:hAnsi="Cambria Math" w:hint="eastAsia"/>
        </w:rPr>
      </w:pPr>
      <w:r w:rsidRPr="0010332C">
        <w:rPr>
          <w:rFonts w:ascii="Cambria Math" w:eastAsiaTheme="minorEastAsia" w:hAnsi="Cambria Math"/>
        </w:rPr>
        <w:t>which looks like the equation of a line</w:t>
      </w:r>
      <w:r w:rsidR="00AA4A3A">
        <w:rPr>
          <w:rFonts w:ascii="Cambria Math" w:eastAsiaTheme="minorEastAsia" w:hAnsi="Cambria Math"/>
        </w:rPr>
        <w:t xml:space="preserve"> with slope </w:t>
      </w:r>
      <w:r w:rsidR="00AA4A3A" w:rsidRPr="005873D1">
        <w:rPr>
          <w:rFonts w:ascii="Cambria Math" w:eastAsiaTheme="minorEastAsia" w:hAnsi="Cambria Math" w:hint="eastAsia"/>
        </w:rPr>
        <w:t>H0</w:t>
      </w:r>
      <w:r w:rsidR="00AA4A3A">
        <w:rPr>
          <w:rFonts w:ascii="Cambria Math" w:eastAsiaTheme="minorEastAsia" w:hAnsi="Cambria Math"/>
        </w:rPr>
        <w:t xml:space="preserve"> and intercept zero</w:t>
      </w:r>
      <w:r w:rsidR="00741A36" w:rsidRPr="005873D1">
        <w:rPr>
          <w:rFonts w:ascii="Cambria Math" w:eastAsiaTheme="minorEastAsia" w:hAnsi="Cambria Math"/>
        </w:rPr>
        <w:t xml:space="preserve"> You will determine the Hubble constant by fitting a line to your measured speed and distances for a sample of galaxies with known distances determined via other methods. Once the Hubble constant is determined, astronomers can use the relation to find the distance to other galaxies that can’t be measured using a standard candle. Assuming the Hubble constant has been constant throughout the lifetime of the universe (which is not strictly true, but gets close enough for this lab), you can also determine the age of the universe.  </w:t>
      </w:r>
      <w:r w:rsidRPr="0010332C">
        <w:rPr>
          <w:rFonts w:ascii="Cambria Math" w:eastAsiaTheme="minorEastAsia" w:hAnsi="Cambria Math"/>
        </w:rPr>
        <w:t xml:space="preserve">Hubble's constant is a </w:t>
      </w:r>
      <w:r w:rsidR="00130AC1">
        <w:rPr>
          <w:rFonts w:ascii="Cambria Math" w:eastAsiaTheme="minorEastAsia" w:hAnsi="Cambria Math"/>
        </w:rPr>
        <w:t>speed</w:t>
      </w:r>
      <w:r w:rsidR="00AA4A3A">
        <w:rPr>
          <w:rFonts w:ascii="Cambria Math" w:eastAsiaTheme="minorEastAsia" w:hAnsi="Cambria Math"/>
        </w:rPr>
        <w:t xml:space="preserve"> (</w:t>
      </w:r>
      <w:r w:rsidR="00AA4A3A" w:rsidRPr="00AA4A3A">
        <w:rPr>
          <w:rFonts w:ascii="Cambria Math" w:eastAsiaTheme="minorEastAsia" w:hAnsi="Cambria Math"/>
          <w:i/>
        </w:rPr>
        <w:t>v</w:t>
      </w:r>
      <w:r w:rsidR="00AA4A3A">
        <w:rPr>
          <w:rFonts w:ascii="Cambria Math" w:eastAsiaTheme="minorEastAsia" w:hAnsi="Cambria Math"/>
        </w:rPr>
        <w:t>)</w:t>
      </w:r>
      <w:r w:rsidRPr="0010332C">
        <w:rPr>
          <w:rFonts w:ascii="Cambria Math" w:eastAsiaTheme="minorEastAsia" w:hAnsi="Cambria Math"/>
        </w:rPr>
        <w:t xml:space="preserve"> divided by a </w:t>
      </w:r>
      <w:r>
        <w:rPr>
          <w:rFonts w:ascii="Cambria Math" w:eastAsiaTheme="minorEastAsia" w:hAnsi="Cambria Math"/>
        </w:rPr>
        <w:t>distance</w:t>
      </w:r>
      <w:r w:rsidR="00AA4A3A">
        <w:rPr>
          <w:rFonts w:ascii="Cambria Math" w:eastAsiaTheme="minorEastAsia" w:hAnsi="Cambria Math"/>
        </w:rPr>
        <w:t xml:space="preserve"> (</w:t>
      </w:r>
      <w:r w:rsidR="00AA4A3A" w:rsidRPr="00AA4A3A">
        <w:rPr>
          <w:rFonts w:ascii="Cambria Math" w:eastAsiaTheme="minorEastAsia" w:hAnsi="Cambria Math"/>
          <w:i/>
        </w:rPr>
        <w:t>d</w:t>
      </w:r>
      <w:r w:rsidR="00AA4A3A">
        <w:rPr>
          <w:rFonts w:ascii="Cambria Math" w:eastAsiaTheme="minorEastAsia" w:hAnsi="Cambria Math"/>
        </w:rPr>
        <w:t>)</w:t>
      </w:r>
      <w:r>
        <w:rPr>
          <w:rFonts w:ascii="Cambria Math" w:eastAsiaTheme="minorEastAsia" w:hAnsi="Cambria Math"/>
        </w:rPr>
        <w:t xml:space="preserve">, </w:t>
      </w:r>
      <w:r w:rsidR="00AA4A3A">
        <w:rPr>
          <w:rFonts w:ascii="Cambria Math" w:eastAsiaTheme="minorEastAsia" w:hAnsi="Cambria Math"/>
        </w:rPr>
        <w:t>which</w:t>
      </w:r>
      <w:r>
        <w:rPr>
          <w:rFonts w:ascii="Cambria Math" w:eastAsiaTheme="minorEastAsia" w:hAnsi="Cambria Math"/>
        </w:rPr>
        <w:t xml:space="preserve"> are related by:</w:t>
      </w:r>
    </w:p>
    <w:p w14:paraId="45478F37" w14:textId="19C3DB7E" w:rsidR="006A5C4F" w:rsidRPr="0010332C" w:rsidRDefault="0010332C" w:rsidP="006A5C4F">
      <w:pPr>
        <w:spacing w:line="276" w:lineRule="auto"/>
        <w:jc w:val="both"/>
        <w:rPr>
          <w:rFonts w:ascii="Cambria Math" w:eastAsiaTheme="minorEastAsia" w:hAnsi="Cambria Math" w:hint="eastAsia"/>
        </w:rPr>
      </w:pPr>
      <m:oMathPara>
        <m:oMath>
          <m:r>
            <w:rPr>
              <w:rFonts w:ascii="Cambria Math" w:eastAsiaTheme="minorEastAsia" w:hAnsi="Cambria Math"/>
            </w:rPr>
            <m:t>d=v</m:t>
          </m:r>
          <m:r>
            <m:rPr>
              <m:sty m:val="p"/>
            </m:rPr>
            <w:rPr>
              <w:rFonts w:ascii="Cambria Math" w:eastAsiaTheme="minorEastAsia" w:hAnsi="Cambria Math"/>
            </w:rPr>
            <m:t>×</m:t>
          </m:r>
          <m:r>
            <w:rPr>
              <w:rFonts w:ascii="Cambria Math" w:eastAsiaTheme="minorEastAsia" w:hAnsi="Cambria Math"/>
            </w:rPr>
            <m:t>t</m:t>
          </m:r>
        </m:oMath>
      </m:oMathPara>
    </w:p>
    <w:p w14:paraId="20334390" w14:textId="27551ED2" w:rsidR="00793163" w:rsidRPr="00793163" w:rsidRDefault="0010332C" w:rsidP="006A5C4F">
      <w:pPr>
        <w:spacing w:line="276" w:lineRule="auto"/>
        <w:jc w:val="both"/>
        <w:rPr>
          <w:rFonts w:ascii="Cambria Math" w:eastAsiaTheme="minorEastAsia" w:hAnsi="Cambria Math" w:hint="eastAsia"/>
        </w:rPr>
      </w:pPr>
      <w:r>
        <w:rPr>
          <w:rFonts w:ascii="Cambria Math" w:eastAsiaTheme="minorEastAsia" w:hAnsi="Cambria Math"/>
        </w:rPr>
        <w:t xml:space="preserve">where </w:t>
      </w:r>
      <w:r w:rsidRPr="0010332C">
        <w:rPr>
          <w:rFonts w:ascii="Cambria Math" w:eastAsiaTheme="minorEastAsia" w:hAnsi="Cambria Math"/>
          <w:i/>
        </w:rPr>
        <w:t>t</w:t>
      </w:r>
      <w:r>
        <w:rPr>
          <w:rFonts w:ascii="Cambria Math" w:eastAsiaTheme="minorEastAsia" w:hAnsi="Cambria Math"/>
        </w:rPr>
        <w:t xml:space="preserve"> is time.</w:t>
      </w:r>
      <w:r w:rsidR="00302859">
        <w:rPr>
          <w:rFonts w:ascii="Cambria Math" w:eastAsiaTheme="minorEastAsia" w:hAnsi="Cambria Math"/>
        </w:rPr>
        <w:t xml:space="preserve">  </w:t>
      </w:r>
      <w:r w:rsidR="00AA4A3A">
        <w:rPr>
          <w:rFonts w:ascii="Cambria Math" w:eastAsiaTheme="minorEastAsia" w:hAnsi="Cambria Math"/>
        </w:rPr>
        <w:t>Thus</w:t>
      </w:r>
      <w:r w:rsidR="00741A36">
        <w:rPr>
          <w:rFonts w:ascii="Cambria Math" w:eastAsiaTheme="minorEastAsia" w:hAnsi="Cambria Math"/>
        </w:rPr>
        <w:t>,</w:t>
      </w:r>
      <w:r w:rsidR="00AA4A3A">
        <w:rPr>
          <w:rFonts w:ascii="Cambria Math" w:eastAsiaTheme="minorEastAsia" w:hAnsi="Cambria Math"/>
        </w:rPr>
        <w:t xml:space="preserve"> the age of the universe is approximately 1/</w:t>
      </w:r>
      <w:r w:rsidR="00AA4A3A" w:rsidRPr="00AA4A3A">
        <w:rPr>
          <w:rFonts w:ascii="Cambria Math" w:eastAsiaTheme="minorEastAsia" w:hAnsi="Cambria Math"/>
          <w:i/>
        </w:rPr>
        <w:t>H</w:t>
      </w:r>
      <w:r w:rsidR="00AA4A3A" w:rsidRPr="00AA4A3A">
        <w:rPr>
          <w:rFonts w:ascii="Cambria Math" w:eastAsiaTheme="minorEastAsia" w:hAnsi="Cambria Math"/>
          <w:vertAlign w:val="subscript"/>
        </w:rPr>
        <w:t>0</w:t>
      </w:r>
      <w:r w:rsidR="00AA4A3A">
        <w:rPr>
          <w:rFonts w:ascii="Cambria Math" w:eastAsiaTheme="minorEastAsia" w:hAnsi="Cambria Math"/>
        </w:rPr>
        <w:t xml:space="preserve"> (watch the units)</w:t>
      </w:r>
      <w:r w:rsidR="00302859">
        <w:rPr>
          <w:rFonts w:ascii="Cambria Math" w:eastAsiaTheme="minorEastAsia" w:hAnsi="Cambria Math"/>
        </w:rPr>
        <w:t>.</w:t>
      </w:r>
    </w:p>
    <w:p w14:paraId="6FEABCA6" w14:textId="39991DC9" w:rsidR="00B76C92" w:rsidRDefault="007159E9">
      <w:pPr>
        <w:jc w:val="both"/>
        <w:rPr>
          <w:rFonts w:ascii="Cambria Math" w:hAnsi="Cambria Math"/>
          <w:b/>
          <w:bCs/>
          <w:sz w:val="28"/>
          <w:lang w:val="uz-Cyrl-UZ" w:eastAsia="uz-Cyrl-UZ" w:bidi="uz-Cyrl-UZ"/>
        </w:rPr>
      </w:pPr>
      <w:r>
        <w:rPr>
          <w:rFonts w:ascii="Cambria Math" w:hAnsi="Cambria Math"/>
          <w:b/>
          <w:bCs/>
          <w:sz w:val="28"/>
        </w:rPr>
        <w:t>About the Data</w:t>
      </w:r>
    </w:p>
    <w:p w14:paraId="6CF7015F" w14:textId="0D930B59" w:rsidR="00741A36" w:rsidRPr="005873D1" w:rsidRDefault="004714F1" w:rsidP="00BA4631">
      <w:pPr>
        <w:spacing w:line="276" w:lineRule="auto"/>
        <w:ind w:firstLine="360"/>
        <w:jc w:val="both"/>
        <w:rPr>
          <w:rFonts w:ascii="Cambria Math" w:hAnsi="Cambria Math"/>
        </w:rPr>
      </w:pPr>
      <w:r>
        <w:rPr>
          <w:rFonts w:ascii="Cambria Math" w:eastAsiaTheme="minorEastAsia" w:hAnsi="Cambria Math"/>
        </w:rPr>
        <w:t xml:space="preserve">For this lab, we will be using 15 spectra from a selection of galaxies given in a widely used paper, “A Spectrophotometric Atlas of Galaxies” (Kennicutt 1992).  You will retrieve these spectra from </w:t>
      </w:r>
      <w:r w:rsidRPr="005873D1">
        <w:rPr>
          <w:rFonts w:hint="eastAsia"/>
        </w:rPr>
        <w:t>NED</w:t>
      </w:r>
      <w:r>
        <w:rPr>
          <w:rFonts w:ascii="Cambria Math" w:eastAsiaTheme="minorEastAsia" w:hAnsi="Cambria Math"/>
        </w:rPr>
        <w:t xml:space="preserve"> (NASA/IPAC Extragalactic Database).</w:t>
      </w:r>
      <w:r>
        <w:rPr>
          <w:rFonts w:ascii="Cambria Math" w:hAnsi="Cambria Math"/>
        </w:rPr>
        <w:t xml:space="preserve">  </w:t>
      </w:r>
      <w:r w:rsidR="00741A36" w:rsidRPr="005873D1">
        <w:rPr>
          <w:rFonts w:ascii="Cambria Math" w:eastAsiaTheme="minorEastAsia" w:hAnsi="Cambria Math"/>
        </w:rPr>
        <w:t xml:space="preserve">You will be downloading </w:t>
      </w:r>
      <w:r>
        <w:rPr>
          <w:rFonts w:ascii="Cambria Math" w:eastAsiaTheme="minorEastAsia" w:hAnsi="Cambria Math"/>
        </w:rPr>
        <w:t xml:space="preserve">the spectra of the galaxies given in Table 1 below </w:t>
      </w:r>
      <w:r w:rsidRPr="00BA4631">
        <w:rPr>
          <w:rFonts w:ascii="Cambria Math" w:eastAsiaTheme="minorEastAsia" w:hAnsi="Cambria Math"/>
        </w:rPr>
        <w:t>in</w:t>
      </w:r>
      <w:r w:rsidR="00741A36" w:rsidRPr="005873D1">
        <w:rPr>
          <w:rFonts w:ascii="Cambria Math" w:eastAsiaTheme="minorEastAsia" w:hAnsi="Cambria Math"/>
        </w:rPr>
        <w:t xml:space="preserve"> FITS (Flexible Image Transport System) format, which is also compressed using gzip. The gzip compression format is similar to zip, which you may be more familiar with, but gzip is the more commonly used compression application on Linux-based systems. Fortunately MATLAB has a built-in command (‘gunzip’) to decompress the files, which unpacks the FITS file into your directory. FITS is the standard format for observational data in astronomy and requires a specific reader. The appeal of the FITS format is that information about the observation, such as time, date, location, exposure time, and many more items, can be stored in a header associated with the data itself. Unfortunately, there is no one MATLAB function that can process all of this information: the FITS reader in MATLAB (‘fitsread’) can read in the data, but does not provide the header information, while the MATLAB command ‘fitsinfo’ can read the 4 header information, but is not sophisticated enough to handle the wealth of information astronomers often include. Professor </w:t>
      </w:r>
      <w:r w:rsidR="00741A36" w:rsidRPr="005873D1">
        <w:rPr>
          <w:rFonts w:ascii="Cambria Math" w:eastAsiaTheme="minorEastAsia" w:hAnsi="Cambria Math"/>
        </w:rPr>
        <w:lastRenderedPageBreak/>
        <w:t xml:space="preserve">Bolatto at </w:t>
      </w:r>
      <w:r>
        <w:rPr>
          <w:rFonts w:ascii="Cambria Math" w:eastAsiaTheme="minorEastAsia" w:hAnsi="Cambria Math"/>
        </w:rPr>
        <w:t xml:space="preserve">the </w:t>
      </w:r>
      <w:r w:rsidR="00741A36" w:rsidRPr="005873D1">
        <w:rPr>
          <w:rFonts w:ascii="Cambria Math" w:eastAsiaTheme="minorEastAsia" w:hAnsi="Cambria Math"/>
        </w:rPr>
        <w:t>U</w:t>
      </w:r>
      <w:r>
        <w:rPr>
          <w:rFonts w:ascii="Cambria Math" w:eastAsiaTheme="minorEastAsia" w:hAnsi="Cambria Math"/>
        </w:rPr>
        <w:t>niversity of</w:t>
      </w:r>
      <w:r w:rsidR="00741A36" w:rsidRPr="005873D1">
        <w:rPr>
          <w:rFonts w:ascii="Cambria Math" w:eastAsiaTheme="minorEastAsia" w:hAnsi="Cambria Math"/>
        </w:rPr>
        <w:t xml:space="preserve"> Maryland has written a FITS reader (rfits.m), which we provide, that handles the header information more gracefully. You will see this reader again if you take ASTR310. </w:t>
      </w:r>
    </w:p>
    <w:p w14:paraId="515988FB" w14:textId="5AFC931E" w:rsidR="00741A36" w:rsidRDefault="00741A36" w:rsidP="00BA4631">
      <w:pPr>
        <w:spacing w:line="276" w:lineRule="auto"/>
        <w:ind w:firstLine="360"/>
        <w:jc w:val="both"/>
        <w:rPr>
          <w:rFonts w:ascii="Cambria Math" w:eastAsiaTheme="minorEastAsia" w:hAnsi="Cambria Math" w:hint="eastAsia"/>
        </w:rPr>
      </w:pPr>
      <w:r w:rsidRPr="005873D1">
        <w:rPr>
          <w:rFonts w:ascii="Cambria Math" w:eastAsiaTheme="minorEastAsia" w:hAnsi="Cambria Math"/>
        </w:rPr>
        <w:t>The headers for FITS files only contain the information that the creator of the file wishes to put in them. Many observatories follow a common format for the header information that they include in the raw data from their telescopes. They use standard keywords to mark the information. Certain astronomical data analysis software packages have particular keywords that they add to headers as well. The spectra for this lab have been processed and calibrated, and so the keywords contain some information about the calibration, such as the wavelength scale. If you take ASTR310, you will learn more about the processing required to take raw data and prepare them for measurements</w:t>
      </w:r>
    </w:p>
    <w:tbl>
      <w:tblPr>
        <w:tblStyle w:val="TableGrid"/>
        <w:tblW w:w="0" w:type="auto"/>
        <w:tblLook w:val="04A0" w:firstRow="1" w:lastRow="0" w:firstColumn="1" w:lastColumn="0" w:noHBand="0" w:noVBand="1"/>
      </w:tblPr>
      <w:tblGrid>
        <w:gridCol w:w="4675"/>
        <w:gridCol w:w="4675"/>
      </w:tblGrid>
      <w:tr w:rsidR="004714F1" w14:paraId="73815019" w14:textId="77777777" w:rsidTr="009E33DC">
        <w:tc>
          <w:tcPr>
            <w:tcW w:w="9350" w:type="dxa"/>
            <w:gridSpan w:val="2"/>
          </w:tcPr>
          <w:p w14:paraId="34065F43" w14:textId="3B1436C8" w:rsidR="004714F1" w:rsidRPr="005873D1" w:rsidRDefault="004714F1" w:rsidP="005873D1">
            <w:pPr>
              <w:spacing w:line="276" w:lineRule="auto"/>
              <w:jc w:val="center"/>
              <w:rPr>
                <w:rFonts w:ascii="Cambria Math" w:hAnsi="Cambria Math"/>
                <w:b/>
                <w:bCs/>
              </w:rPr>
            </w:pPr>
            <w:r w:rsidRPr="005873D1">
              <w:rPr>
                <w:rFonts w:ascii="Cambria Math" w:hAnsi="Cambria Math"/>
                <w:b/>
                <w:bCs/>
              </w:rPr>
              <w:t>Table 1: Galaxies to Measure</w:t>
            </w:r>
          </w:p>
        </w:tc>
      </w:tr>
      <w:tr w:rsidR="004714F1" w14:paraId="6B6F70C9" w14:textId="77777777" w:rsidTr="005873D1">
        <w:tc>
          <w:tcPr>
            <w:tcW w:w="4675" w:type="dxa"/>
            <w:vAlign w:val="center"/>
          </w:tcPr>
          <w:p w14:paraId="42EAC937" w14:textId="26BE3B20" w:rsidR="004714F1" w:rsidRDefault="004714F1" w:rsidP="005873D1">
            <w:pPr>
              <w:spacing w:line="276" w:lineRule="auto"/>
              <w:jc w:val="center"/>
              <w:rPr>
                <w:rFonts w:ascii="Cambria Math" w:hAnsi="Cambria Math"/>
              </w:rPr>
            </w:pPr>
            <w:r>
              <w:rPr>
                <w:rFonts w:ascii="Cambria Math" w:hAnsi="Cambria Math"/>
              </w:rPr>
              <w:t>1.   NGC 1832</w:t>
            </w:r>
          </w:p>
        </w:tc>
        <w:tc>
          <w:tcPr>
            <w:tcW w:w="4675" w:type="dxa"/>
            <w:vAlign w:val="center"/>
          </w:tcPr>
          <w:p w14:paraId="44361FD1" w14:textId="6DCD49DF" w:rsidR="004714F1" w:rsidRDefault="004714F1" w:rsidP="005873D1">
            <w:pPr>
              <w:spacing w:line="276" w:lineRule="auto"/>
              <w:jc w:val="center"/>
              <w:rPr>
                <w:rFonts w:ascii="Cambria Math" w:hAnsi="Cambria Math"/>
              </w:rPr>
            </w:pPr>
            <w:r>
              <w:rPr>
                <w:rFonts w:ascii="Cambria Math" w:hAnsi="Cambria Math"/>
              </w:rPr>
              <w:t>8.   NGC 3627</w:t>
            </w:r>
          </w:p>
        </w:tc>
      </w:tr>
      <w:tr w:rsidR="004714F1" w14:paraId="527EDAC6" w14:textId="77777777" w:rsidTr="005873D1">
        <w:tc>
          <w:tcPr>
            <w:tcW w:w="4675" w:type="dxa"/>
            <w:vAlign w:val="center"/>
          </w:tcPr>
          <w:p w14:paraId="2D46C362" w14:textId="119BF2CC" w:rsidR="004714F1" w:rsidRDefault="004714F1" w:rsidP="005873D1">
            <w:pPr>
              <w:spacing w:line="276" w:lineRule="auto"/>
              <w:jc w:val="center"/>
              <w:rPr>
                <w:rFonts w:ascii="Cambria Math" w:hAnsi="Cambria Math"/>
              </w:rPr>
            </w:pPr>
            <w:r>
              <w:rPr>
                <w:rFonts w:ascii="Cambria Math" w:hAnsi="Cambria Math"/>
              </w:rPr>
              <w:t>2.   NGC 2276</w:t>
            </w:r>
          </w:p>
        </w:tc>
        <w:tc>
          <w:tcPr>
            <w:tcW w:w="4675" w:type="dxa"/>
            <w:vAlign w:val="center"/>
          </w:tcPr>
          <w:p w14:paraId="0EC263E4" w14:textId="7797D337" w:rsidR="004714F1" w:rsidRDefault="004714F1" w:rsidP="005873D1">
            <w:pPr>
              <w:spacing w:line="276" w:lineRule="auto"/>
              <w:jc w:val="center"/>
              <w:rPr>
                <w:rFonts w:ascii="Cambria Math" w:hAnsi="Cambria Math"/>
              </w:rPr>
            </w:pPr>
            <w:r>
              <w:rPr>
                <w:rFonts w:ascii="Cambria Math" w:hAnsi="Cambria Math"/>
              </w:rPr>
              <w:t>9.   NGC 4750</w:t>
            </w:r>
          </w:p>
        </w:tc>
      </w:tr>
      <w:tr w:rsidR="004714F1" w14:paraId="715934EC" w14:textId="77777777" w:rsidTr="005873D1">
        <w:tc>
          <w:tcPr>
            <w:tcW w:w="4675" w:type="dxa"/>
            <w:vAlign w:val="center"/>
          </w:tcPr>
          <w:p w14:paraId="679BB991" w14:textId="0FC1506C" w:rsidR="004714F1" w:rsidRDefault="004714F1" w:rsidP="005873D1">
            <w:pPr>
              <w:spacing w:line="276" w:lineRule="auto"/>
              <w:jc w:val="center"/>
              <w:rPr>
                <w:rFonts w:ascii="Cambria Math" w:hAnsi="Cambria Math"/>
              </w:rPr>
            </w:pPr>
            <w:r>
              <w:rPr>
                <w:rFonts w:ascii="Cambria Math" w:hAnsi="Cambria Math"/>
              </w:rPr>
              <w:t>3.   NGC 2798</w:t>
            </w:r>
          </w:p>
        </w:tc>
        <w:tc>
          <w:tcPr>
            <w:tcW w:w="4675" w:type="dxa"/>
            <w:vAlign w:val="center"/>
          </w:tcPr>
          <w:p w14:paraId="5C2ACF22" w14:textId="168ED1B4" w:rsidR="004714F1" w:rsidRDefault="004714F1" w:rsidP="005873D1">
            <w:pPr>
              <w:spacing w:line="276" w:lineRule="auto"/>
              <w:jc w:val="center"/>
              <w:rPr>
                <w:rFonts w:ascii="Cambria Math" w:hAnsi="Cambria Math"/>
              </w:rPr>
            </w:pPr>
            <w:r>
              <w:rPr>
                <w:rFonts w:ascii="Cambria Math" w:hAnsi="Cambria Math"/>
              </w:rPr>
              <w:t>10. NGC 4775</w:t>
            </w:r>
          </w:p>
        </w:tc>
      </w:tr>
      <w:tr w:rsidR="004714F1" w14:paraId="59F60823" w14:textId="77777777" w:rsidTr="005873D1">
        <w:tc>
          <w:tcPr>
            <w:tcW w:w="4675" w:type="dxa"/>
            <w:vAlign w:val="center"/>
          </w:tcPr>
          <w:p w14:paraId="06503F51" w14:textId="0636EA79" w:rsidR="004714F1" w:rsidRDefault="004714F1" w:rsidP="005873D1">
            <w:pPr>
              <w:spacing w:line="276" w:lineRule="auto"/>
              <w:jc w:val="center"/>
              <w:rPr>
                <w:rFonts w:ascii="Cambria Math" w:hAnsi="Cambria Math"/>
              </w:rPr>
            </w:pPr>
            <w:r>
              <w:rPr>
                <w:rFonts w:ascii="Cambria Math" w:hAnsi="Cambria Math"/>
              </w:rPr>
              <w:t>4.   NGC 2903</w:t>
            </w:r>
          </w:p>
        </w:tc>
        <w:tc>
          <w:tcPr>
            <w:tcW w:w="4675" w:type="dxa"/>
            <w:vAlign w:val="center"/>
          </w:tcPr>
          <w:p w14:paraId="4F99CA63" w14:textId="000FAF73" w:rsidR="004714F1" w:rsidRDefault="004714F1" w:rsidP="005873D1">
            <w:pPr>
              <w:spacing w:line="276" w:lineRule="auto"/>
              <w:jc w:val="center"/>
              <w:rPr>
                <w:rFonts w:ascii="Cambria Math" w:hAnsi="Cambria Math"/>
              </w:rPr>
            </w:pPr>
            <w:r>
              <w:rPr>
                <w:rFonts w:ascii="Cambria Math" w:hAnsi="Cambria Math"/>
              </w:rPr>
              <w:t>11. NGC 5195</w:t>
            </w:r>
          </w:p>
        </w:tc>
      </w:tr>
      <w:tr w:rsidR="004714F1" w14:paraId="013A1A79" w14:textId="77777777" w:rsidTr="005873D1">
        <w:tc>
          <w:tcPr>
            <w:tcW w:w="4675" w:type="dxa"/>
            <w:vAlign w:val="center"/>
          </w:tcPr>
          <w:p w14:paraId="4EA30E31" w14:textId="03CDD005" w:rsidR="004714F1" w:rsidRDefault="004714F1" w:rsidP="005873D1">
            <w:pPr>
              <w:spacing w:line="276" w:lineRule="auto"/>
              <w:jc w:val="center"/>
              <w:rPr>
                <w:rFonts w:ascii="Cambria Math" w:hAnsi="Cambria Math"/>
              </w:rPr>
            </w:pPr>
            <w:r>
              <w:rPr>
                <w:rFonts w:ascii="Cambria Math" w:hAnsi="Cambria Math"/>
              </w:rPr>
              <w:t>5.   NGC 3034</w:t>
            </w:r>
          </w:p>
        </w:tc>
        <w:tc>
          <w:tcPr>
            <w:tcW w:w="4675" w:type="dxa"/>
            <w:vAlign w:val="center"/>
          </w:tcPr>
          <w:p w14:paraId="606441B8" w14:textId="74CA8612" w:rsidR="004714F1" w:rsidRDefault="004714F1" w:rsidP="005873D1">
            <w:pPr>
              <w:spacing w:line="276" w:lineRule="auto"/>
              <w:jc w:val="center"/>
              <w:rPr>
                <w:rFonts w:ascii="Cambria Math" w:hAnsi="Cambria Math"/>
              </w:rPr>
            </w:pPr>
            <w:r>
              <w:rPr>
                <w:rFonts w:ascii="Cambria Math" w:hAnsi="Cambria Math"/>
              </w:rPr>
              <w:t>12. NGC 5248</w:t>
            </w:r>
          </w:p>
        </w:tc>
      </w:tr>
      <w:tr w:rsidR="004714F1" w14:paraId="45E35CF0" w14:textId="77777777" w:rsidTr="005873D1">
        <w:tc>
          <w:tcPr>
            <w:tcW w:w="4675" w:type="dxa"/>
            <w:vAlign w:val="center"/>
          </w:tcPr>
          <w:p w14:paraId="2D163347" w14:textId="09B1FBCE" w:rsidR="004714F1" w:rsidRDefault="004714F1" w:rsidP="005873D1">
            <w:pPr>
              <w:spacing w:line="276" w:lineRule="auto"/>
              <w:jc w:val="center"/>
              <w:rPr>
                <w:rFonts w:ascii="Cambria Math" w:hAnsi="Cambria Math"/>
              </w:rPr>
            </w:pPr>
            <w:r>
              <w:rPr>
                <w:rFonts w:ascii="Cambria Math" w:hAnsi="Cambria Math"/>
              </w:rPr>
              <w:t>6.   NGC 3147</w:t>
            </w:r>
          </w:p>
        </w:tc>
        <w:tc>
          <w:tcPr>
            <w:tcW w:w="4675" w:type="dxa"/>
            <w:vAlign w:val="center"/>
          </w:tcPr>
          <w:p w14:paraId="47BA01C9" w14:textId="188662B2" w:rsidR="004714F1" w:rsidRDefault="004714F1" w:rsidP="005873D1">
            <w:pPr>
              <w:spacing w:line="276" w:lineRule="auto"/>
              <w:jc w:val="center"/>
              <w:rPr>
                <w:rFonts w:ascii="Cambria Math" w:hAnsi="Cambria Math"/>
              </w:rPr>
            </w:pPr>
            <w:r>
              <w:rPr>
                <w:rFonts w:ascii="Cambria Math" w:hAnsi="Cambria Math"/>
              </w:rPr>
              <w:t>13. NGC 6181</w:t>
            </w:r>
          </w:p>
        </w:tc>
      </w:tr>
      <w:tr w:rsidR="004714F1" w14:paraId="238E2F1D" w14:textId="77777777" w:rsidTr="005873D1">
        <w:tc>
          <w:tcPr>
            <w:tcW w:w="4675" w:type="dxa"/>
            <w:vAlign w:val="center"/>
          </w:tcPr>
          <w:p w14:paraId="3E714E56" w14:textId="0C15B2DB" w:rsidR="004714F1" w:rsidRDefault="004714F1" w:rsidP="005873D1">
            <w:pPr>
              <w:spacing w:line="276" w:lineRule="auto"/>
              <w:jc w:val="center"/>
              <w:rPr>
                <w:rFonts w:ascii="Cambria Math" w:hAnsi="Cambria Math"/>
              </w:rPr>
            </w:pPr>
            <w:r>
              <w:rPr>
                <w:rFonts w:ascii="Cambria Math" w:hAnsi="Cambria Math"/>
              </w:rPr>
              <w:t>7.   NGC 3368</w:t>
            </w:r>
          </w:p>
        </w:tc>
        <w:tc>
          <w:tcPr>
            <w:tcW w:w="4675" w:type="dxa"/>
            <w:vAlign w:val="center"/>
          </w:tcPr>
          <w:p w14:paraId="1BD70958" w14:textId="7684F50B" w:rsidR="004714F1" w:rsidRDefault="004714F1" w:rsidP="005873D1">
            <w:pPr>
              <w:spacing w:line="276" w:lineRule="auto"/>
              <w:jc w:val="center"/>
              <w:rPr>
                <w:rFonts w:ascii="Cambria Math" w:hAnsi="Cambria Math"/>
              </w:rPr>
            </w:pPr>
            <w:r>
              <w:rPr>
                <w:rFonts w:ascii="Cambria Math" w:hAnsi="Cambria Math"/>
              </w:rPr>
              <w:t>14. NGC 6643</w:t>
            </w:r>
          </w:p>
        </w:tc>
      </w:tr>
    </w:tbl>
    <w:p w14:paraId="430FAC43" w14:textId="3BA54328" w:rsidR="00C55E9D" w:rsidRDefault="00C55E9D" w:rsidP="00652A86">
      <w:pPr>
        <w:spacing w:line="276" w:lineRule="auto"/>
        <w:jc w:val="both"/>
        <w:rPr>
          <w:rFonts w:ascii="Cambria Math" w:hAnsi="Cambria Math"/>
        </w:rPr>
      </w:pPr>
    </w:p>
    <w:p w14:paraId="321C69E5" w14:textId="03075E95" w:rsidR="00B76C92" w:rsidRPr="00652A86" w:rsidRDefault="007159E9" w:rsidP="00652A86">
      <w:pPr>
        <w:spacing w:line="276" w:lineRule="auto"/>
        <w:jc w:val="both"/>
        <w:rPr>
          <w:rFonts w:ascii="Cambria Math" w:hAnsi="Cambria Math"/>
        </w:rPr>
      </w:pPr>
      <w:r>
        <w:rPr>
          <w:rFonts w:ascii="Cambria Math" w:hAnsi="Cambria Math"/>
          <w:b/>
          <w:bCs/>
          <w:sz w:val="28"/>
        </w:rPr>
        <w:t xml:space="preserve">Part 1: </w:t>
      </w:r>
      <w:r w:rsidR="00C400B3">
        <w:rPr>
          <w:rFonts w:ascii="Cambria Math" w:hAnsi="Cambria Math"/>
          <w:b/>
          <w:bCs/>
          <w:sz w:val="28"/>
        </w:rPr>
        <w:t>Retrieving the Data</w:t>
      </w:r>
      <w:r w:rsidR="00652A86">
        <w:rPr>
          <w:rFonts w:ascii="Cambria Math" w:hAnsi="Cambria Math"/>
          <w:b/>
          <w:bCs/>
          <w:sz w:val="28"/>
        </w:rPr>
        <w:t xml:space="preserve"> </w:t>
      </w:r>
    </w:p>
    <w:p w14:paraId="791D673A" w14:textId="34925DDD" w:rsidR="00E832F8" w:rsidRPr="00E832F8" w:rsidRDefault="007159E9" w:rsidP="005873D1">
      <w:pPr>
        <w:jc w:val="both"/>
        <w:rPr>
          <w:rFonts w:ascii="Cambria Math" w:hAnsi="Cambria Math"/>
          <w:lang w:eastAsia="uz-Cyrl-UZ" w:bidi="uz-Cyrl-UZ"/>
        </w:rPr>
      </w:pPr>
      <w:r>
        <w:rPr>
          <w:rFonts w:ascii="Cambria Math" w:hAnsi="Cambria Math"/>
        </w:rPr>
        <w:t xml:space="preserve">In this part of the lab, you will </w:t>
      </w:r>
      <w:r w:rsidR="00564D8A">
        <w:rPr>
          <w:rFonts w:ascii="Cambria Math" w:hAnsi="Cambria Math"/>
        </w:rPr>
        <w:t>gather the</w:t>
      </w:r>
      <w:r w:rsidR="00BA4631">
        <w:rPr>
          <w:rFonts w:ascii="Cambria Math" w:hAnsi="Cambria Math"/>
        </w:rPr>
        <w:t xml:space="preserve"> spectral</w:t>
      </w:r>
      <w:r w:rsidR="00564D8A">
        <w:rPr>
          <w:rFonts w:ascii="Cambria Math" w:hAnsi="Cambria Math"/>
        </w:rPr>
        <w:t xml:space="preserve"> data </w:t>
      </w:r>
      <w:r w:rsidR="000676B5">
        <w:rPr>
          <w:rFonts w:ascii="Cambria Math" w:hAnsi="Cambria Math"/>
        </w:rPr>
        <w:t xml:space="preserve">from </w:t>
      </w:r>
      <w:r w:rsidR="00BA4631" w:rsidRPr="005873D1">
        <w:t>NED</w:t>
      </w:r>
      <w:r w:rsidR="00AF65AB">
        <w:rPr>
          <w:rFonts w:ascii="Cambria Math" w:hAnsi="Cambria Math"/>
        </w:rPr>
        <w:t xml:space="preserve"> that is</w:t>
      </w:r>
      <w:r w:rsidR="000676B5">
        <w:rPr>
          <w:rFonts w:ascii="Cambria Math" w:hAnsi="Cambria Math"/>
        </w:rPr>
        <w:t xml:space="preserve"> needed for </w:t>
      </w:r>
      <w:r w:rsidR="00BA4631">
        <w:rPr>
          <w:rFonts w:ascii="Cambria Math" w:hAnsi="Cambria Math"/>
        </w:rPr>
        <w:t>P</w:t>
      </w:r>
      <w:r w:rsidR="000676B5">
        <w:rPr>
          <w:rFonts w:ascii="Cambria Math" w:hAnsi="Cambria Math"/>
        </w:rPr>
        <w:t>art 2</w:t>
      </w:r>
      <w:r w:rsidR="00E832F8">
        <w:rPr>
          <w:rFonts w:ascii="Cambria Math" w:eastAsiaTheme="minorEastAsia" w:hAnsi="Cambria Math"/>
          <w:lang w:eastAsia="uz-Cyrl-UZ" w:bidi="uz-Cyrl-UZ"/>
        </w:rPr>
        <w:t>.</w:t>
      </w:r>
    </w:p>
    <w:p w14:paraId="1041DCBC" w14:textId="2E33EFB7" w:rsidR="0063674D" w:rsidRDefault="000676B5" w:rsidP="00BA4631">
      <w:pPr>
        <w:pStyle w:val="ListParagraph"/>
        <w:numPr>
          <w:ilvl w:val="0"/>
          <w:numId w:val="16"/>
        </w:numPr>
        <w:jc w:val="both"/>
        <w:rPr>
          <w:rFonts w:ascii="Cambria Math" w:eastAsiaTheme="minorEastAsia" w:hAnsi="Cambria Math" w:hint="eastAsia"/>
        </w:rPr>
      </w:pPr>
      <w:r>
        <w:rPr>
          <w:rFonts w:ascii="Cambria Math" w:hAnsi="Cambria Math"/>
          <w:lang w:eastAsia="uz-Cyrl-UZ" w:bidi="uz-Cyrl-UZ"/>
        </w:rPr>
        <w:t xml:space="preserve">The </w:t>
      </w:r>
      <w:r w:rsidR="00BA4631" w:rsidRPr="005873D1">
        <w:t>NED</w:t>
      </w:r>
      <w:r>
        <w:rPr>
          <w:rFonts w:ascii="Cambria Math" w:hAnsi="Cambria Math"/>
        </w:rPr>
        <w:t xml:space="preserve"> homepage has many options for searching the vast amount of data stored in the database</w:t>
      </w:r>
      <w:r w:rsidR="00D25A4E" w:rsidRPr="00224810">
        <w:rPr>
          <w:rFonts w:ascii="Cambria Math" w:eastAsiaTheme="minorEastAsia" w:hAnsi="Cambria Math"/>
        </w:rPr>
        <w:t>.</w:t>
      </w:r>
      <w:r w:rsidR="007F6293">
        <w:rPr>
          <w:rFonts w:ascii="Cambria Math" w:eastAsiaTheme="minorEastAsia" w:hAnsi="Cambria Math"/>
        </w:rPr>
        <w:t xml:space="preserve">   You are looking for d</w:t>
      </w:r>
      <w:r>
        <w:rPr>
          <w:rFonts w:ascii="Cambria Math" w:eastAsiaTheme="minorEastAsia" w:hAnsi="Cambria Math"/>
        </w:rPr>
        <w:t xml:space="preserve">ata, particularly spectra, so select that </w:t>
      </w:r>
      <w:r w:rsidR="00BA4631">
        <w:rPr>
          <w:rFonts w:ascii="Cambria Math" w:eastAsiaTheme="minorEastAsia" w:hAnsi="Cambria Math"/>
        </w:rPr>
        <w:t>link</w:t>
      </w:r>
      <w:r>
        <w:rPr>
          <w:rFonts w:ascii="Cambria Math" w:eastAsiaTheme="minorEastAsia" w:hAnsi="Cambria Math"/>
        </w:rPr>
        <w:t>.</w:t>
      </w:r>
    </w:p>
    <w:p w14:paraId="3A06FA85" w14:textId="77777777" w:rsidR="000061D0" w:rsidRPr="00224810" w:rsidRDefault="000061D0" w:rsidP="000061D0">
      <w:pPr>
        <w:pStyle w:val="ListParagraph"/>
        <w:jc w:val="both"/>
        <w:rPr>
          <w:rFonts w:ascii="Cambria Math" w:eastAsiaTheme="minorEastAsia" w:hAnsi="Cambria Math" w:hint="eastAsia"/>
        </w:rPr>
      </w:pPr>
    </w:p>
    <w:p w14:paraId="2508BD75" w14:textId="73144B79" w:rsidR="000061D0" w:rsidRPr="002100D9" w:rsidRDefault="000676B5" w:rsidP="00BA4631">
      <w:pPr>
        <w:pStyle w:val="ListParagraph"/>
        <w:numPr>
          <w:ilvl w:val="0"/>
          <w:numId w:val="16"/>
        </w:numPr>
        <w:jc w:val="both"/>
        <w:rPr>
          <w:rFonts w:ascii="Cambria Math" w:hAnsi="Cambria Math"/>
          <w:i/>
          <w:iCs/>
          <w:lang w:eastAsia="uz-Cyrl-UZ" w:bidi="uz-Cyrl-UZ"/>
        </w:rPr>
      </w:pPr>
      <w:r>
        <w:rPr>
          <w:rFonts w:ascii="Cambria Math" w:eastAsiaTheme="minorEastAsia" w:hAnsi="Cambria Math"/>
        </w:rPr>
        <w:t>Search for spectr</w:t>
      </w:r>
      <w:r w:rsidR="00BA4631">
        <w:rPr>
          <w:rFonts w:ascii="Cambria Math" w:eastAsiaTheme="minorEastAsia" w:hAnsi="Cambria Math"/>
        </w:rPr>
        <w:t>um</w:t>
      </w:r>
      <w:r>
        <w:rPr>
          <w:rFonts w:ascii="Cambria Math" w:eastAsiaTheme="minorEastAsia" w:hAnsi="Cambria Math"/>
        </w:rPr>
        <w:t xml:space="preserve"> </w:t>
      </w:r>
      <w:r w:rsidR="007F6293">
        <w:rPr>
          <w:rFonts w:ascii="Cambria Math" w:eastAsiaTheme="minorEastAsia" w:hAnsi="Cambria Math"/>
        </w:rPr>
        <w:t xml:space="preserve">of the first object </w:t>
      </w:r>
      <w:r w:rsidR="00BA4631">
        <w:rPr>
          <w:rFonts w:ascii="Cambria Math" w:eastAsiaTheme="minorEastAsia" w:hAnsi="Cambria Math"/>
        </w:rPr>
        <w:t>listed in Table 1</w:t>
      </w:r>
      <w:r w:rsidR="007F6293">
        <w:rPr>
          <w:rFonts w:ascii="Cambria Math" w:eastAsiaTheme="minorEastAsia" w:hAnsi="Cambria Math"/>
        </w:rPr>
        <w:t xml:space="preserve">, keeping in mind that we are interested in data from a specific reference, 1992ApJS…79…255. </w:t>
      </w:r>
    </w:p>
    <w:p w14:paraId="6C526E90" w14:textId="77777777" w:rsidR="002100D9" w:rsidRPr="000061D0" w:rsidRDefault="002100D9" w:rsidP="002100D9">
      <w:pPr>
        <w:pStyle w:val="ListParagraph"/>
        <w:jc w:val="both"/>
        <w:rPr>
          <w:rFonts w:ascii="Cambria Math" w:hAnsi="Cambria Math"/>
          <w:i/>
          <w:iCs/>
          <w:lang w:eastAsia="uz-Cyrl-UZ" w:bidi="uz-Cyrl-UZ"/>
        </w:rPr>
      </w:pPr>
    </w:p>
    <w:p w14:paraId="367194DB" w14:textId="7B1410F6" w:rsidR="000061D0" w:rsidRPr="005873D1" w:rsidRDefault="007F6293" w:rsidP="000035F4">
      <w:pPr>
        <w:pStyle w:val="ListParagraph"/>
        <w:numPr>
          <w:ilvl w:val="0"/>
          <w:numId w:val="16"/>
        </w:numPr>
        <w:jc w:val="both"/>
        <w:rPr>
          <w:rFonts w:ascii="Cambria Math" w:eastAsiaTheme="minorEastAsia" w:hAnsi="Cambria Math"/>
        </w:rPr>
      </w:pPr>
      <w:r>
        <w:rPr>
          <w:rFonts w:ascii="Cambria Math" w:eastAsiaTheme="minorEastAsia" w:hAnsi="Cambria Math"/>
        </w:rPr>
        <w:t xml:space="preserve">From </w:t>
      </w:r>
      <w:r w:rsidR="00BA4631" w:rsidRPr="005873D1">
        <w:rPr>
          <w:rFonts w:ascii="Cambria Math" w:eastAsiaTheme="minorEastAsia" w:hAnsi="Cambria Math"/>
        </w:rPr>
        <w:t xml:space="preserve">your search results, download the gzipped FITS file (i.e., .fits.gz extension) of the spectrum for each of the 15 listed galaxies. Record the wavelength information given on the search results page. We are interested in the starting wavelength, ending wavelength, and the step size, so we can reconstruct the wavelength data for plotting. Note that the step size is NOT the same as the resolution. The resolution is related to the </w:t>
      </w:r>
      <w:r w:rsidR="000035F4">
        <w:rPr>
          <w:rFonts w:ascii="Cambria Math" w:eastAsiaTheme="minorEastAsia" w:hAnsi="Cambria Math"/>
        </w:rPr>
        <w:t>precision</w:t>
      </w:r>
      <w:r w:rsidR="00BA4631" w:rsidRPr="005873D1">
        <w:rPr>
          <w:rFonts w:ascii="Cambria Math" w:eastAsiaTheme="minorEastAsia" w:hAnsi="Cambria Math"/>
        </w:rPr>
        <w:t xml:space="preserve"> of the instrument (a spectrograph, in this case), while the step size indicates the size of the camera’s pixels for recording the data.</w:t>
      </w:r>
    </w:p>
    <w:p w14:paraId="150330BE" w14:textId="77777777" w:rsidR="000061D0" w:rsidRPr="004C3B01" w:rsidRDefault="000061D0" w:rsidP="000061D0">
      <w:pPr>
        <w:pStyle w:val="ListParagraph"/>
        <w:jc w:val="both"/>
        <w:rPr>
          <w:rFonts w:ascii="Cambria Math" w:hAnsi="Cambria Math"/>
          <w:i/>
          <w:iCs/>
          <w:lang w:eastAsia="uz-Cyrl-UZ" w:bidi="uz-Cyrl-UZ"/>
        </w:rPr>
      </w:pPr>
    </w:p>
    <w:p w14:paraId="4F405E63" w14:textId="766F4FE7" w:rsidR="00AB0011" w:rsidRPr="00C83E62" w:rsidRDefault="00A10927" w:rsidP="00BA4631">
      <w:pPr>
        <w:pStyle w:val="ListParagraph"/>
        <w:numPr>
          <w:ilvl w:val="0"/>
          <w:numId w:val="16"/>
        </w:numPr>
        <w:jc w:val="both"/>
        <w:rPr>
          <w:rFonts w:ascii="Cambria Math" w:hAnsi="Cambria Math"/>
          <w:i/>
          <w:iCs/>
          <w:lang w:eastAsia="uz-Cyrl-UZ" w:bidi="uz-Cyrl-UZ"/>
        </w:rPr>
      </w:pPr>
      <w:r w:rsidRPr="005873D1">
        <w:rPr>
          <w:rFonts w:ascii="Cambria Math" w:eastAsiaTheme="minorEastAsia" w:hAnsi="Cambria Math"/>
        </w:rPr>
        <w:t xml:space="preserve">Go </w:t>
      </w:r>
      <w:r w:rsidR="00BA4631" w:rsidRPr="005873D1">
        <w:rPr>
          <w:rFonts w:ascii="Cambria Math" w:eastAsiaTheme="minorEastAsia" w:hAnsi="Cambria Math"/>
        </w:rPr>
        <w:t>back to the main NED page. Instead of the spectra search, follow the link to search objects by name. Search for each of the listed galaxies. Scroll down the results page until you find the redshift-independent distances. Record the mean metric distance (in Mpc) and the standard deviation (if given) for each listed galaxy. A few of the objects only have one measurement, and so they lack a value for the standard deviation. The standard deviation provided by NED is the uncertainty in the distance. Estimate an uncertainty for the galaxies that do not have</w:t>
      </w:r>
      <w:r w:rsidR="00BA4631">
        <w:rPr>
          <w:rFonts w:ascii="Cambria Math" w:eastAsiaTheme="minorEastAsia" w:hAnsi="Cambria Math"/>
        </w:rPr>
        <w:t xml:space="preserve"> </w:t>
      </w:r>
      <w:r w:rsidR="00AB0011" w:rsidRPr="005873D1">
        <w:rPr>
          <w:rFonts w:ascii="Cambria Math" w:eastAsiaTheme="minorEastAsia" w:hAnsi="Cambria Math"/>
        </w:rPr>
        <w:t>one</w:t>
      </w:r>
      <w:r w:rsidR="00AB0011">
        <w:rPr>
          <w:rFonts w:ascii="Cambria Math" w:hAnsi="Cambria Math"/>
          <w:lang w:eastAsia="uz-Cyrl-UZ" w:bidi="uz-Cyrl-UZ"/>
        </w:rPr>
        <w:t xml:space="preserve"> (</w:t>
      </w:r>
      <w:r w:rsidR="00AB0011" w:rsidRPr="00AB0011">
        <w:rPr>
          <w:rFonts w:ascii="Cambria Math" w:hAnsi="Cambria Math"/>
          <w:i/>
          <w:lang w:eastAsia="uz-Cyrl-UZ" w:bidi="uz-Cyrl-UZ"/>
        </w:rPr>
        <w:t>you should explain your reasoning in your report</w:t>
      </w:r>
      <w:r w:rsidR="00AB0011">
        <w:rPr>
          <w:rFonts w:ascii="Cambria Math" w:hAnsi="Cambria Math"/>
          <w:lang w:eastAsia="uz-Cyrl-UZ" w:bidi="uz-Cyrl-UZ"/>
        </w:rPr>
        <w:t>).</w:t>
      </w:r>
    </w:p>
    <w:p w14:paraId="4F731C11" w14:textId="41C60452" w:rsidR="00B76C92" w:rsidRDefault="007159E9" w:rsidP="00EC3055">
      <w:pPr>
        <w:jc w:val="both"/>
        <w:rPr>
          <w:rFonts w:ascii="Cambria Math" w:hAnsi="Cambria Math"/>
          <w:bCs/>
          <w:lang w:val="uz-Cyrl-UZ" w:eastAsia="uz-Cyrl-UZ" w:bidi="uz-Cyrl-UZ"/>
        </w:rPr>
      </w:pPr>
      <w:r>
        <w:rPr>
          <w:rFonts w:ascii="Cambria Math" w:hAnsi="Cambria Math"/>
          <w:b/>
          <w:bCs/>
          <w:sz w:val="28"/>
        </w:rPr>
        <w:lastRenderedPageBreak/>
        <w:t xml:space="preserve">Part 2: </w:t>
      </w:r>
      <w:r w:rsidR="00C400B3">
        <w:rPr>
          <w:rFonts w:ascii="Cambria Math" w:hAnsi="Cambria Math"/>
          <w:b/>
          <w:bCs/>
          <w:sz w:val="28"/>
        </w:rPr>
        <w:t xml:space="preserve">Determining </w:t>
      </w:r>
      <w:r w:rsidR="00A765C3">
        <w:rPr>
          <w:rFonts w:ascii="Cambria Math" w:hAnsi="Cambria Math"/>
          <w:b/>
          <w:bCs/>
          <w:sz w:val="28"/>
        </w:rPr>
        <w:t>Hubble’s Constant</w:t>
      </w:r>
      <w:r w:rsidR="00C400B3">
        <w:rPr>
          <w:rFonts w:ascii="Cambria Math" w:hAnsi="Cambria Math"/>
          <w:b/>
          <w:bCs/>
          <w:sz w:val="28"/>
        </w:rPr>
        <w:t xml:space="preserve"> from Observations</w:t>
      </w:r>
      <w:r>
        <w:rPr>
          <w:rFonts w:ascii="Cambria Math" w:hAnsi="Cambria Math"/>
          <w:b/>
          <w:bCs/>
          <w:sz w:val="28"/>
        </w:rPr>
        <w:t xml:space="preserve"> </w:t>
      </w:r>
    </w:p>
    <w:p w14:paraId="0E089311" w14:textId="4886D744" w:rsidR="00B76C92" w:rsidRDefault="007159E9" w:rsidP="00EC3055">
      <w:pPr>
        <w:jc w:val="both"/>
        <w:rPr>
          <w:rFonts w:ascii="Cambria Math" w:hAnsi="Cambria Math"/>
          <w:lang w:val="uz-Cyrl-UZ" w:eastAsia="uz-Cyrl-UZ" w:bidi="uz-Cyrl-UZ"/>
        </w:rPr>
      </w:pPr>
      <w:r>
        <w:rPr>
          <w:rFonts w:ascii="Cambria Math" w:hAnsi="Cambria Math"/>
        </w:rPr>
        <w:t xml:space="preserve">Now we will look at </w:t>
      </w:r>
      <w:r w:rsidR="00C256D4">
        <w:rPr>
          <w:rFonts w:ascii="Cambria Math" w:hAnsi="Cambria Math"/>
        </w:rPr>
        <w:t xml:space="preserve">the spectra, measure the recessional </w:t>
      </w:r>
      <w:r w:rsidR="00130AC1">
        <w:rPr>
          <w:rFonts w:ascii="Cambria Math" w:hAnsi="Cambria Math"/>
        </w:rPr>
        <w:t>speeds</w:t>
      </w:r>
      <w:r w:rsidR="00C256D4">
        <w:rPr>
          <w:rFonts w:ascii="Cambria Math" w:hAnsi="Cambria Math"/>
        </w:rPr>
        <w:t xml:space="preserve">, create a plot of recessional </w:t>
      </w:r>
      <w:r w:rsidR="00130AC1">
        <w:rPr>
          <w:rFonts w:ascii="Cambria Math" w:hAnsi="Cambria Math"/>
        </w:rPr>
        <w:t>speeds</w:t>
      </w:r>
      <w:r w:rsidR="00AB0011">
        <w:rPr>
          <w:rFonts w:ascii="Cambria Math" w:hAnsi="Cambria Math"/>
        </w:rPr>
        <w:t xml:space="preserve"> as a function of</w:t>
      </w:r>
      <w:r w:rsidR="00C256D4">
        <w:rPr>
          <w:rFonts w:ascii="Cambria Math" w:hAnsi="Cambria Math"/>
        </w:rPr>
        <w:t xml:space="preserve"> distance</w:t>
      </w:r>
      <w:r w:rsidR="00AB0011">
        <w:rPr>
          <w:rFonts w:ascii="Cambria Math" w:hAnsi="Cambria Math"/>
        </w:rPr>
        <w:t>, and use this plot to estimate</w:t>
      </w:r>
      <w:r w:rsidR="00C256D4">
        <w:rPr>
          <w:rFonts w:ascii="Cambria Math" w:hAnsi="Cambria Math"/>
        </w:rPr>
        <w:t xml:space="preserve"> </w:t>
      </w:r>
      <w:r w:rsidR="00C256D4" w:rsidRPr="00AB0011">
        <w:rPr>
          <w:rFonts w:ascii="Cambria Math" w:hAnsi="Cambria Math"/>
          <w:i/>
        </w:rPr>
        <w:t>H</w:t>
      </w:r>
      <w:r w:rsidR="00C256D4">
        <w:rPr>
          <w:rFonts w:ascii="Cambria Math" w:hAnsi="Cambria Math"/>
          <w:vertAlign w:val="subscript"/>
        </w:rPr>
        <w:t>0</w:t>
      </w:r>
      <w:r w:rsidR="00C256D4">
        <w:rPr>
          <w:rFonts w:ascii="Cambria Math" w:hAnsi="Cambria Math"/>
        </w:rPr>
        <w:t xml:space="preserve"> and the age of the universe</w:t>
      </w:r>
      <w:r w:rsidR="00783242">
        <w:rPr>
          <w:rFonts w:ascii="Cambria Math" w:hAnsi="Cambria Math"/>
        </w:rPr>
        <w:t xml:space="preserve">.  </w:t>
      </w:r>
    </w:p>
    <w:p w14:paraId="188039B8" w14:textId="55C63392" w:rsidR="000061D0" w:rsidRPr="00C256D4" w:rsidRDefault="00C256D4" w:rsidP="000061D0">
      <w:pPr>
        <w:pStyle w:val="ListParagraph"/>
        <w:numPr>
          <w:ilvl w:val="0"/>
          <w:numId w:val="14"/>
        </w:numPr>
        <w:jc w:val="both"/>
        <w:rPr>
          <w:rFonts w:ascii="Cambria Math" w:hAnsi="Cambria Math"/>
          <w:b/>
          <w:bCs/>
          <w:i/>
          <w:iCs/>
          <w:sz w:val="28"/>
        </w:rPr>
      </w:pPr>
      <w:r>
        <w:rPr>
          <w:rFonts w:ascii="Cambria Math" w:hAnsi="Cambria Math"/>
        </w:rPr>
        <w:t>Using MATLAB, unzip the .fits.gz files</w:t>
      </w:r>
      <w:r w:rsidR="001B2084">
        <w:rPr>
          <w:rFonts w:ascii="Cambria Math" w:hAnsi="Cambria Math"/>
        </w:rPr>
        <w:t>.</w:t>
      </w:r>
      <w:r>
        <w:rPr>
          <w:rFonts w:ascii="Cambria Math" w:hAnsi="Cambria Math"/>
        </w:rPr>
        <w:t xml:space="preserve">  (Try the ‘gunzip’ command.)</w:t>
      </w:r>
    </w:p>
    <w:p w14:paraId="3C564C9F" w14:textId="1A5B3903" w:rsidR="00C256D4" w:rsidRPr="00AB0011" w:rsidRDefault="00C256D4" w:rsidP="00C256D4">
      <w:pPr>
        <w:pStyle w:val="ListParagraph"/>
        <w:jc w:val="both"/>
        <w:rPr>
          <w:rFonts w:ascii="Cambria Math" w:hAnsi="Cambria Math"/>
          <w:b/>
          <w:bCs/>
          <w:iCs/>
          <w:sz w:val="28"/>
        </w:rPr>
      </w:pPr>
    </w:p>
    <w:p w14:paraId="3921DCAB" w14:textId="326521C4" w:rsidR="000061D0" w:rsidRPr="000061D0" w:rsidRDefault="00D40FA2" w:rsidP="000061D0">
      <w:pPr>
        <w:pStyle w:val="ListParagraph"/>
        <w:numPr>
          <w:ilvl w:val="0"/>
          <w:numId w:val="14"/>
        </w:numPr>
        <w:jc w:val="both"/>
        <w:rPr>
          <w:rFonts w:ascii="Cambria Math" w:hAnsi="Cambria Math"/>
          <w:b/>
          <w:bCs/>
          <w:sz w:val="28"/>
        </w:rPr>
      </w:pPr>
      <w:r>
        <w:rPr>
          <w:rFonts w:ascii="Cambria Math" w:hAnsi="Cambria Math"/>
        </w:rPr>
        <w:t>Download ‘rfits.m’ from ELMS.  Use it to r</w:t>
      </w:r>
      <w:r w:rsidR="00C256D4">
        <w:rPr>
          <w:rFonts w:ascii="Cambria Math" w:hAnsi="Cambria Math"/>
        </w:rPr>
        <w:t>ead in the unzipped FITS file</w:t>
      </w:r>
      <w:r>
        <w:rPr>
          <w:rFonts w:ascii="Cambria Math" w:hAnsi="Cambria Math"/>
        </w:rPr>
        <w:t xml:space="preserve"> for the first galaxy in Table 1.  </w:t>
      </w:r>
      <w:r>
        <w:rPr>
          <w:rFonts w:ascii="Cambria Math" w:hAnsi="Cambria Math"/>
          <w:i/>
        </w:rPr>
        <w:t xml:space="preserve">What happens if you do not suppress the output of the command?  Where do you suppose the </w:t>
      </w:r>
      <w:r w:rsidR="00491CB6">
        <w:rPr>
          <w:rFonts w:ascii="Cambria Math" w:hAnsi="Cambria Math"/>
          <w:i/>
        </w:rPr>
        <w:t>intensities are stored?</w:t>
      </w:r>
      <w:r>
        <w:rPr>
          <w:rFonts w:ascii="Cambria Math" w:hAnsi="Cambria Math"/>
        </w:rPr>
        <w:t xml:space="preserve">  </w:t>
      </w:r>
      <w:r w:rsidR="00073640">
        <w:rPr>
          <w:rFonts w:ascii="Cambria Math" w:hAnsi="Cambria Math"/>
        </w:rPr>
        <w:t xml:space="preserve"> </w:t>
      </w:r>
      <w:r w:rsidR="00073640">
        <w:rPr>
          <w:rFonts w:ascii="Cambria Math" w:hAnsi="Cambria Math"/>
          <w:i/>
        </w:rPr>
        <w:t>There are two keywords in the header information that also give you information about the wavelength scale.  Using your knowledge of the wavelengths for the observations from Part 1, which keywords are they?</w:t>
      </w:r>
    </w:p>
    <w:p w14:paraId="4780F41D" w14:textId="1BD1C02E" w:rsidR="000061D0" w:rsidRPr="007E272F" w:rsidRDefault="000061D0" w:rsidP="007E272F">
      <w:pPr>
        <w:pStyle w:val="ListParagraph"/>
        <w:jc w:val="both"/>
        <w:rPr>
          <w:rFonts w:ascii="Cambria Math" w:hAnsi="Cambria Math"/>
          <w:noProof/>
        </w:rPr>
      </w:pPr>
    </w:p>
    <w:p w14:paraId="41E1E2E4" w14:textId="62CB9AF5" w:rsidR="00C256D4" w:rsidRPr="00C256D4" w:rsidRDefault="00A765C3" w:rsidP="000061D0">
      <w:pPr>
        <w:pStyle w:val="ListParagraph"/>
        <w:numPr>
          <w:ilvl w:val="0"/>
          <w:numId w:val="14"/>
        </w:numPr>
        <w:jc w:val="both"/>
        <w:rPr>
          <w:rFonts w:ascii="Cambria Math" w:hAnsi="Cambria Math"/>
          <w:b/>
          <w:bCs/>
          <w:sz w:val="28"/>
        </w:rPr>
      </w:pPr>
      <w:r w:rsidRPr="00314F8D">
        <w:rPr>
          <w:rFonts w:ascii="Cambria Math" w:hAnsi="Cambria Math"/>
          <w:noProof/>
        </w:rPr>
        <w:drawing>
          <wp:anchor distT="0" distB="0" distL="114300" distR="114300" simplePos="0" relativeHeight="251658240" behindDoc="1" locked="0" layoutInCell="1" allowOverlap="1" wp14:anchorId="2E35FE6F" wp14:editId="251B9098">
            <wp:simplePos x="0" y="0"/>
            <wp:positionH relativeFrom="column">
              <wp:posOffset>2872612</wp:posOffset>
            </wp:positionH>
            <wp:positionV relativeFrom="paragraph">
              <wp:posOffset>15239</wp:posOffset>
            </wp:positionV>
            <wp:extent cx="3080513" cy="2066925"/>
            <wp:effectExtent l="0" t="0" r="5715" b="0"/>
            <wp:wrapTight wrapText="bothSides">
              <wp:wrapPolygon edited="0">
                <wp:start x="0" y="0"/>
                <wp:lineTo x="0" y="21301"/>
                <wp:lineTo x="21506" y="21301"/>
                <wp:lineTo x="2150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3326"/>
                    <a:stretch/>
                  </pic:blipFill>
                  <pic:spPr bwMode="auto">
                    <a:xfrm>
                      <a:off x="0" y="0"/>
                      <a:ext cx="3081483" cy="206757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256D4">
        <w:rPr>
          <w:rFonts w:ascii="Cambria Math" w:hAnsi="Cambria Math"/>
        </w:rPr>
        <w:t xml:space="preserve">Plot the spectrum, using the intensity data from the FITS file, and a wavelength array that you create from the wavelength </w:t>
      </w:r>
      <w:r w:rsidR="00073640">
        <w:rPr>
          <w:rFonts w:ascii="Cambria Math" w:hAnsi="Cambria Math"/>
        </w:rPr>
        <w:t>information</w:t>
      </w:r>
      <w:r w:rsidR="00C256D4">
        <w:rPr>
          <w:rFonts w:ascii="Cambria Math" w:hAnsi="Cambria Math"/>
        </w:rPr>
        <w:t xml:space="preserve">.  </w:t>
      </w:r>
      <w:r w:rsidR="00B96BA3">
        <w:rPr>
          <w:rFonts w:ascii="Cambria Math" w:hAnsi="Cambria Math"/>
        </w:rPr>
        <w:t xml:space="preserve"> </w:t>
      </w:r>
    </w:p>
    <w:p w14:paraId="0F72358B" w14:textId="3C9A3C02" w:rsidR="00C256D4" w:rsidRPr="00C256D4" w:rsidRDefault="00C256D4" w:rsidP="00C256D4">
      <w:pPr>
        <w:pStyle w:val="ListParagraph"/>
        <w:jc w:val="both"/>
        <w:rPr>
          <w:rFonts w:ascii="Cambria Math" w:hAnsi="Cambria Math"/>
          <w:b/>
          <w:bCs/>
          <w:sz w:val="28"/>
        </w:rPr>
      </w:pPr>
    </w:p>
    <w:p w14:paraId="27067225" w14:textId="53B712FE" w:rsidR="008A44C7" w:rsidRPr="00314F8D" w:rsidRDefault="00A765C3" w:rsidP="00A765C3">
      <w:pPr>
        <w:pStyle w:val="ListParagraph"/>
        <w:numPr>
          <w:ilvl w:val="0"/>
          <w:numId w:val="14"/>
        </w:numPr>
        <w:jc w:val="both"/>
        <w:rPr>
          <w:rFonts w:ascii="Cambria Math" w:hAnsi="Cambria Math"/>
        </w:rPr>
      </w:pPr>
      <w:r w:rsidRPr="00314F8D">
        <w:rPr>
          <w:rFonts w:ascii="Cambria Math" w:hAnsi="Cambria Math"/>
          <w:noProof/>
        </w:rPr>
        <mc:AlternateContent>
          <mc:Choice Requires="wps">
            <w:drawing>
              <wp:anchor distT="45720" distB="45720" distL="114300" distR="114300" simplePos="0" relativeHeight="251661312" behindDoc="0" locked="0" layoutInCell="1" allowOverlap="1" wp14:anchorId="03BC8A11" wp14:editId="2D07E984">
                <wp:simplePos x="0" y="0"/>
                <wp:positionH relativeFrom="margin">
                  <wp:posOffset>2876550</wp:posOffset>
                </wp:positionH>
                <wp:positionV relativeFrom="paragraph">
                  <wp:posOffset>1112520</wp:posOffset>
                </wp:positionV>
                <wp:extent cx="3087370" cy="4476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7370" cy="447675"/>
                        </a:xfrm>
                        <a:prstGeom prst="rect">
                          <a:avLst/>
                        </a:prstGeom>
                        <a:noFill/>
                        <a:ln w="9525">
                          <a:noFill/>
                          <a:miter lim="800000"/>
                          <a:headEnd/>
                          <a:tailEnd/>
                        </a:ln>
                      </wps:spPr>
                      <wps:txbx>
                        <w:txbxContent>
                          <w:p w14:paraId="1065B220" w14:textId="1C2A8ADA" w:rsidR="00314F8D" w:rsidRPr="00314F8D" w:rsidRDefault="00314F8D" w:rsidP="00A765C3">
                            <w:pPr>
                              <w:jc w:val="both"/>
                              <w:rPr>
                                <w:rFonts w:ascii="Cambria Math" w:hAnsi="Cambria Math"/>
                                <w:sz w:val="20"/>
                                <w:szCs w:val="20"/>
                              </w:rPr>
                            </w:pPr>
                            <w:r w:rsidRPr="00314F8D">
                              <w:rPr>
                                <w:rFonts w:ascii="Cambria Math" w:hAnsi="Cambria Math"/>
                                <w:sz w:val="20"/>
                                <w:szCs w:val="20"/>
                              </w:rPr>
                              <w:t xml:space="preserve">Figure 1: Zoomed in view of the </w:t>
                            </w:r>
                            <w:r w:rsidR="00A765C3">
                              <w:rPr>
                                <w:rFonts w:ascii="Cambria Math" w:hAnsi="Cambria Math"/>
                                <w:sz w:val="20"/>
                                <w:szCs w:val="20"/>
                              </w:rPr>
                              <w:t xml:space="preserve">blue end of a sample spectrum. </w:t>
                            </w:r>
                            <w:r w:rsidRPr="00314F8D">
                              <w:rPr>
                                <w:rFonts w:ascii="Cambria Math" w:hAnsi="Cambria Math"/>
                                <w:sz w:val="20"/>
                                <w:szCs w:val="20"/>
                              </w:rPr>
                              <w:t>The intensity scale is the same as Figure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3BC8A11" id="_x0000_t202" coordsize="21600,21600" o:spt="202" path="m,l,21600r21600,l21600,xe">
                <v:stroke joinstyle="miter"/>
                <v:path gradientshapeok="t" o:connecttype="rect"/>
              </v:shapetype>
              <v:shape id="Text Box 2" o:spid="_x0000_s1026" type="#_x0000_t202" style="position:absolute;left:0;text-align:left;margin-left:226.5pt;margin-top:87.6pt;width:243.1pt;height:35.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" filled="f" stroked="f">
                <v:textbox>
                  <w:txbxContent>
                    <w:p w14:paraId="1065B220" w14:textId="1C2A8ADA" w:rsidR="00314F8D" w:rsidRPr="00314F8D" w:rsidRDefault="00314F8D" w:rsidP="00A765C3">
                      <w:pPr>
                        <w:jc w:val="both"/>
                        <w:rPr>
                          <w:rFonts w:ascii="Cambria Math" w:hAnsi="Cambria Math"/>
                          <w:sz w:val="20"/>
                          <w:szCs w:val="20"/>
                        </w:rPr>
                      </w:pPr>
                      <w:r w:rsidRPr="00314F8D">
                        <w:rPr>
                          <w:rFonts w:ascii="Cambria Math" w:hAnsi="Cambria Math"/>
                          <w:sz w:val="20"/>
                          <w:szCs w:val="20"/>
                        </w:rPr>
                        <w:t xml:space="preserve">Figure 1: Zoomed in view of the </w:t>
                      </w:r>
                      <w:r w:rsidR="00A765C3">
                        <w:rPr>
                          <w:rFonts w:ascii="Cambria Math" w:hAnsi="Cambria Math"/>
                          <w:sz w:val="20"/>
                          <w:szCs w:val="20"/>
                        </w:rPr>
                        <w:t xml:space="preserve">blue end of a sample spectrum. </w:t>
                      </w:r>
                      <w:r w:rsidRPr="00314F8D">
                        <w:rPr>
                          <w:rFonts w:ascii="Cambria Math" w:hAnsi="Cambria Math"/>
                          <w:sz w:val="20"/>
                          <w:szCs w:val="20"/>
                        </w:rPr>
                        <w:t>The intensity scale is the same as Figure 2.</w:t>
                      </w:r>
                    </w:p>
                  </w:txbxContent>
                </v:textbox>
                <w10:wrap type="square" anchorx="margin"/>
              </v:shape>
            </w:pict>
          </mc:Fallback>
        </mc:AlternateContent>
      </w:r>
      <w:r w:rsidRPr="00314F8D">
        <w:rPr>
          <w:rFonts w:ascii="Cambria Math" w:hAnsi="Cambria Math"/>
          <w:noProof/>
        </w:rPr>
        <w:drawing>
          <wp:anchor distT="0" distB="0" distL="114300" distR="114300" simplePos="0" relativeHeight="251659264" behindDoc="1" locked="0" layoutInCell="1" allowOverlap="1" wp14:anchorId="0958996E" wp14:editId="6806622E">
            <wp:simplePos x="0" y="0"/>
            <wp:positionH relativeFrom="margin">
              <wp:posOffset>2876550</wp:posOffset>
            </wp:positionH>
            <wp:positionV relativeFrom="paragraph">
              <wp:posOffset>1769745</wp:posOffset>
            </wp:positionV>
            <wp:extent cx="3061970" cy="2352675"/>
            <wp:effectExtent l="0" t="0" r="5080" b="9525"/>
            <wp:wrapTight wrapText="bothSides">
              <wp:wrapPolygon edited="0">
                <wp:start x="0" y="0"/>
                <wp:lineTo x="0" y="21513"/>
                <wp:lineTo x="21501" y="21513"/>
                <wp:lineTo x="2150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r="2412"/>
                    <a:stretch/>
                  </pic:blipFill>
                  <pic:spPr bwMode="auto">
                    <a:xfrm>
                      <a:off x="0" y="0"/>
                      <a:ext cx="3061970" cy="2352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14F8D">
        <w:rPr>
          <w:rFonts w:ascii="Cambria Math" w:hAnsi="Cambria Math"/>
          <w:noProof/>
        </w:rPr>
        <mc:AlternateContent>
          <mc:Choice Requires="wps">
            <w:drawing>
              <wp:anchor distT="45720" distB="45720" distL="114300" distR="114300" simplePos="0" relativeHeight="251663360" behindDoc="0" locked="0" layoutInCell="1" allowOverlap="1" wp14:anchorId="6D5EADB1" wp14:editId="586E507C">
                <wp:simplePos x="0" y="0"/>
                <wp:positionH relativeFrom="margin">
                  <wp:posOffset>2876550</wp:posOffset>
                </wp:positionH>
                <wp:positionV relativeFrom="paragraph">
                  <wp:posOffset>4093845</wp:posOffset>
                </wp:positionV>
                <wp:extent cx="3067050" cy="25781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57810"/>
                        </a:xfrm>
                        <a:prstGeom prst="rect">
                          <a:avLst/>
                        </a:prstGeom>
                        <a:noFill/>
                        <a:ln w="9525">
                          <a:noFill/>
                          <a:miter lim="800000"/>
                          <a:headEnd/>
                          <a:tailEnd/>
                        </a:ln>
                      </wps:spPr>
                      <wps:txbx>
                        <w:txbxContent>
                          <w:p w14:paraId="68BC806E" w14:textId="4B07FE6B" w:rsidR="00314F8D" w:rsidRPr="00314F8D" w:rsidRDefault="00314F8D" w:rsidP="00C357E0">
                            <w:pPr>
                              <w:jc w:val="center"/>
                              <w:rPr>
                                <w:rFonts w:ascii="Cambria Math" w:hAnsi="Cambria Math"/>
                                <w:sz w:val="20"/>
                                <w:szCs w:val="20"/>
                              </w:rPr>
                            </w:pPr>
                            <w:r w:rsidRPr="00314F8D">
                              <w:rPr>
                                <w:rFonts w:ascii="Cambria Math" w:hAnsi="Cambria Math"/>
                                <w:sz w:val="20"/>
                                <w:szCs w:val="20"/>
                              </w:rPr>
                              <w:t>Figure 2: Zoomed in view around Hα</w:t>
                            </w:r>
                            <w:r w:rsidR="007E272F">
                              <w:rPr>
                                <w:rFonts w:ascii="Cambria Math" w:hAnsi="Cambria Math"/>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D5EADB1" id="_x0000_s1027" type="#_x0000_t202" style="position:absolute;left:0;text-align:left;margin-left:226.5pt;margin-top:322.35pt;width:241.5pt;height:20.3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" filled="f" stroked="f">
                <v:textbox>
                  <w:txbxContent>
                    <w:p w14:paraId="68BC806E" w14:textId="4B07FE6B" w:rsidR="00314F8D" w:rsidRPr="00314F8D" w:rsidRDefault="00314F8D" w:rsidP="00C357E0">
                      <w:pPr>
                        <w:jc w:val="center"/>
                        <w:rPr>
                          <w:rFonts w:ascii="Cambria Math" w:hAnsi="Cambria Math"/>
                          <w:sz w:val="20"/>
                          <w:szCs w:val="20"/>
                        </w:rPr>
                      </w:pPr>
                      <w:r w:rsidRPr="00314F8D">
                        <w:rPr>
                          <w:rFonts w:ascii="Cambria Math" w:hAnsi="Cambria Math"/>
                          <w:sz w:val="20"/>
                          <w:szCs w:val="20"/>
                        </w:rPr>
                        <w:t>Figure 2: Zoomed in view around Hα</w:t>
                      </w:r>
                      <w:r w:rsidR="007E272F">
                        <w:rPr>
                          <w:rFonts w:ascii="Cambria Math" w:hAnsi="Cambria Math"/>
                          <w:sz w:val="20"/>
                          <w:szCs w:val="20"/>
                        </w:rPr>
                        <w:t>.</w:t>
                      </w:r>
                    </w:p>
                  </w:txbxContent>
                </v:textbox>
                <w10:wrap type="square" anchorx="margin"/>
              </v:shape>
            </w:pict>
          </mc:Fallback>
        </mc:AlternateContent>
      </w:r>
      <w:r w:rsidR="008A44C7" w:rsidRPr="00314F8D">
        <w:rPr>
          <w:rFonts w:ascii="Cambria Math" w:hAnsi="Cambria Math"/>
        </w:rPr>
        <w:t xml:space="preserve">Measure the wavelength of the K and H Ca II absorption lines in this spectrum, as well as the Hα emission line. (Remember ‘ginput’ from lab 5?) When measuring, you want the center of the line. </w:t>
      </w:r>
      <w:r w:rsidR="008A44C7" w:rsidRPr="00A765C3">
        <w:rPr>
          <w:rFonts w:ascii="Cambria Math" w:hAnsi="Cambria Math"/>
          <w:i/>
          <w:iCs/>
        </w:rPr>
        <w:t>Is this the maximum or the minimum for absorption lines? For emission lines?</w:t>
      </w:r>
      <w:r w:rsidR="008A44C7" w:rsidRPr="00314F8D">
        <w:rPr>
          <w:rFonts w:ascii="Cambria Math" w:hAnsi="Cambria Math"/>
        </w:rPr>
        <w:t xml:space="preserve"> Estimate the uncertainty on your measured wavelength. You may want to plot a vertical line at the rest wavelength of the three lines of interest, to help you locate the redshifted line. The Ca II K and H lines always appear as a pair, and they usually occur next to a drop in the overall intensity (the continuum) near a rest wavelength of 4000 Å. See Figure 1 for an example of the K and H lines. The Hα emission line is frequently surrounded by two emission lines from ionized nitrogen, at rest wavelengths 6548 Å and 6583 Å. Sometimes one or both of the nitrogen lines are absent. See Figure 2 for an example including all three lines. There are also two ionized sulfur emission lines that almost always appear at longer rest wavelengths, 6717 Å and 6731 Å. </w:t>
      </w:r>
      <w:r w:rsidR="008A44C7" w:rsidRPr="00A765C3">
        <w:rPr>
          <w:rFonts w:ascii="Cambria Math" w:hAnsi="Cambria Math"/>
          <w:i/>
          <w:iCs/>
        </w:rPr>
        <w:t>How might you double check that you are choosing the right three lines?</w:t>
      </w:r>
    </w:p>
    <w:p w14:paraId="0B4EEAC2" w14:textId="5C693AB5" w:rsidR="000061D0" w:rsidRPr="000061D0" w:rsidRDefault="00C357E0" w:rsidP="00C357E0">
      <w:pPr>
        <w:pStyle w:val="ListParagraph"/>
        <w:numPr>
          <w:ilvl w:val="0"/>
          <w:numId w:val="14"/>
        </w:numPr>
        <w:jc w:val="both"/>
        <w:rPr>
          <w:rFonts w:ascii="Cambria Math" w:hAnsi="Cambria Math"/>
          <w:b/>
          <w:bCs/>
          <w:sz w:val="24"/>
          <w:szCs w:val="20"/>
        </w:rPr>
      </w:pPr>
      <w:r>
        <w:rPr>
          <w:rFonts w:ascii="Cambria Math" w:hAnsi="Cambria Math"/>
          <w:szCs w:val="18"/>
        </w:rPr>
        <w:lastRenderedPageBreak/>
        <w:t>Measure</w:t>
      </w:r>
      <w:r w:rsidR="00D30FBD">
        <w:rPr>
          <w:rFonts w:ascii="Cambria Math" w:hAnsi="Cambria Math"/>
          <w:szCs w:val="18"/>
        </w:rPr>
        <w:t xml:space="preserve"> </w:t>
      </w:r>
      <w:r w:rsidRPr="00C357E0">
        <w:rPr>
          <w:rFonts w:ascii="Cambria Math" w:hAnsi="Cambria Math"/>
          <w:szCs w:val="18"/>
        </w:rPr>
        <w:t xml:space="preserve">the three spectral lines for each of the galaxies in the list provided. Using the appropriate equation given in the Theory section, calculate the recessional speed for each galaxy from each of the three spectral lines. Then find the average recessional speed for each galaxy, and the corresponding </w:t>
      </w:r>
      <w:r w:rsidR="00AB0011">
        <w:rPr>
          <w:rFonts w:ascii="Cambria Math" w:hAnsi="Cambria Math"/>
          <w:szCs w:val="18"/>
        </w:rPr>
        <w:t>uncertainty</w:t>
      </w:r>
      <w:r w:rsidR="00D30FBD">
        <w:rPr>
          <w:rFonts w:ascii="Cambria Math" w:hAnsi="Cambria Math"/>
          <w:szCs w:val="18"/>
        </w:rPr>
        <w:t>.</w:t>
      </w:r>
    </w:p>
    <w:p w14:paraId="3A8B4125" w14:textId="77777777" w:rsidR="000061D0" w:rsidRPr="002F0A80" w:rsidRDefault="000061D0" w:rsidP="000061D0">
      <w:pPr>
        <w:pStyle w:val="ListParagraph"/>
        <w:jc w:val="both"/>
        <w:rPr>
          <w:rFonts w:ascii="Cambria Math" w:hAnsi="Cambria Math"/>
          <w:b/>
          <w:bCs/>
          <w:sz w:val="24"/>
          <w:szCs w:val="20"/>
        </w:rPr>
      </w:pPr>
    </w:p>
    <w:p w14:paraId="3F2E7B90" w14:textId="07947ABA" w:rsidR="000061D0" w:rsidRPr="000061D0" w:rsidRDefault="00D30FBD" w:rsidP="000061D0">
      <w:pPr>
        <w:pStyle w:val="ListParagraph"/>
        <w:numPr>
          <w:ilvl w:val="0"/>
          <w:numId w:val="14"/>
        </w:numPr>
        <w:jc w:val="both"/>
        <w:rPr>
          <w:rFonts w:ascii="Cambria Math" w:hAnsi="Cambria Math"/>
          <w:b/>
          <w:bCs/>
          <w:sz w:val="24"/>
          <w:szCs w:val="20"/>
        </w:rPr>
      </w:pPr>
      <w:r>
        <w:rPr>
          <w:rFonts w:ascii="Cambria Math" w:hAnsi="Cambria Math"/>
          <w:szCs w:val="18"/>
        </w:rPr>
        <w:t xml:space="preserve">Make a plot of recessional </w:t>
      </w:r>
      <w:r w:rsidR="00130AC1">
        <w:rPr>
          <w:rFonts w:ascii="Cambria Math" w:hAnsi="Cambria Math"/>
          <w:szCs w:val="18"/>
        </w:rPr>
        <w:t>speed</w:t>
      </w:r>
      <w:r>
        <w:rPr>
          <w:rFonts w:ascii="Cambria Math" w:hAnsi="Cambria Math"/>
          <w:szCs w:val="18"/>
        </w:rPr>
        <w:t xml:space="preserve"> vs. distance</w:t>
      </w:r>
      <w:r w:rsidR="004B7007">
        <w:rPr>
          <w:rFonts w:ascii="Cambria Math" w:hAnsi="Cambria Math"/>
          <w:szCs w:val="18"/>
        </w:rPr>
        <w:t>.</w:t>
      </w:r>
      <w:r>
        <w:rPr>
          <w:rFonts w:ascii="Cambria Math" w:hAnsi="Cambria Math"/>
          <w:szCs w:val="18"/>
        </w:rPr>
        <w:t xml:space="preserve">  Include </w:t>
      </w:r>
      <w:r w:rsidRPr="00DA3E1A">
        <w:rPr>
          <w:rFonts w:ascii="Cambria Math" w:hAnsi="Cambria Math"/>
          <w:i/>
          <w:szCs w:val="18"/>
        </w:rPr>
        <w:t>x</w:t>
      </w:r>
      <w:r>
        <w:rPr>
          <w:rFonts w:ascii="Cambria Math" w:hAnsi="Cambria Math"/>
          <w:szCs w:val="18"/>
        </w:rPr>
        <w:t xml:space="preserve"> and </w:t>
      </w:r>
      <w:r w:rsidRPr="00DA3E1A">
        <w:rPr>
          <w:rFonts w:ascii="Cambria Math" w:hAnsi="Cambria Math"/>
          <w:i/>
          <w:szCs w:val="18"/>
        </w:rPr>
        <w:t>y</w:t>
      </w:r>
      <w:r>
        <w:rPr>
          <w:rFonts w:ascii="Cambria Math" w:hAnsi="Cambria Math"/>
          <w:szCs w:val="18"/>
        </w:rPr>
        <w:t xml:space="preserve"> error bars.</w:t>
      </w:r>
    </w:p>
    <w:p w14:paraId="0440A60A" w14:textId="77777777" w:rsidR="000061D0" w:rsidRPr="0025263B" w:rsidRDefault="000061D0" w:rsidP="000061D0">
      <w:pPr>
        <w:pStyle w:val="ListParagraph"/>
        <w:jc w:val="both"/>
        <w:rPr>
          <w:rFonts w:ascii="Cambria Math" w:hAnsi="Cambria Math"/>
          <w:b/>
          <w:bCs/>
          <w:sz w:val="24"/>
          <w:szCs w:val="20"/>
        </w:rPr>
      </w:pPr>
    </w:p>
    <w:p w14:paraId="6B5F82EF" w14:textId="367BDB53" w:rsidR="008C1EEA" w:rsidRPr="00DA3E1A" w:rsidRDefault="00D30FBD" w:rsidP="00DA3E1A">
      <w:pPr>
        <w:pStyle w:val="ListParagraph"/>
        <w:numPr>
          <w:ilvl w:val="0"/>
          <w:numId w:val="14"/>
        </w:numPr>
        <w:jc w:val="both"/>
        <w:rPr>
          <w:rFonts w:ascii="Cambria Math" w:hAnsi="Cambria Math"/>
          <w:b/>
          <w:bCs/>
          <w:sz w:val="24"/>
          <w:szCs w:val="20"/>
        </w:rPr>
      </w:pPr>
      <w:r>
        <w:rPr>
          <w:rFonts w:ascii="Cambria Math" w:hAnsi="Cambria Math"/>
          <w:szCs w:val="18"/>
        </w:rPr>
        <w:t>Fit a line to your data, and plot it on the same plot as your data</w:t>
      </w:r>
      <w:r w:rsidR="00665008">
        <w:rPr>
          <w:rFonts w:ascii="Cambria Math" w:hAnsi="Cambria Math"/>
          <w:szCs w:val="18"/>
        </w:rPr>
        <w:t>.</w:t>
      </w:r>
      <w:r>
        <w:rPr>
          <w:rFonts w:ascii="Cambria Math" w:hAnsi="Cambria Math"/>
          <w:szCs w:val="18"/>
        </w:rPr>
        <w:t xml:space="preserve">  </w:t>
      </w:r>
      <w:r>
        <w:rPr>
          <w:rFonts w:ascii="Cambria Math" w:hAnsi="Cambria Math"/>
          <w:i/>
          <w:szCs w:val="18"/>
        </w:rPr>
        <w:t>Does a non-zero y-intercept make sense, given our model?</w:t>
      </w:r>
      <w:r w:rsidR="008C1EEA">
        <w:rPr>
          <w:rFonts w:ascii="Cambria Math" w:hAnsi="Cambria Math"/>
          <w:i/>
          <w:szCs w:val="18"/>
        </w:rPr>
        <w:t xml:space="preserve">  Why or why not?  What value of H</w:t>
      </w:r>
      <w:r w:rsidR="008C1EEA" w:rsidRPr="008C1EEA">
        <w:rPr>
          <w:rFonts w:ascii="Cambria Math" w:hAnsi="Cambria Math"/>
          <w:i/>
          <w:szCs w:val="18"/>
          <w:vertAlign w:val="subscript"/>
        </w:rPr>
        <w:t>0</w:t>
      </w:r>
      <w:r w:rsidR="008C1EEA">
        <w:rPr>
          <w:rFonts w:ascii="Cambria Math" w:hAnsi="Cambria Math"/>
          <w:i/>
          <w:szCs w:val="18"/>
        </w:rPr>
        <w:t xml:space="preserve"> does your fit give you?</w:t>
      </w:r>
      <w:r w:rsidR="009D5313">
        <w:rPr>
          <w:rFonts w:ascii="Cambria Math" w:hAnsi="Cambria Math"/>
          <w:i/>
          <w:szCs w:val="18"/>
        </w:rPr>
        <w:t xml:space="preserve">  What is the uncertainty in </w:t>
      </w:r>
      <w:r w:rsidR="00921F2E">
        <w:rPr>
          <w:rFonts w:ascii="Cambria Math" w:hAnsi="Cambria Math"/>
          <w:i/>
          <w:szCs w:val="18"/>
        </w:rPr>
        <w:t xml:space="preserve">your value of </w:t>
      </w:r>
      <w:r w:rsidR="009D5313">
        <w:rPr>
          <w:rFonts w:ascii="Cambria Math" w:hAnsi="Cambria Math"/>
          <w:i/>
          <w:szCs w:val="18"/>
        </w:rPr>
        <w:t>H</w:t>
      </w:r>
      <w:r w:rsidR="009D5313">
        <w:rPr>
          <w:rFonts w:ascii="Cambria Math" w:hAnsi="Cambria Math"/>
          <w:i/>
          <w:szCs w:val="18"/>
          <w:vertAlign w:val="subscript"/>
        </w:rPr>
        <w:t>0</w:t>
      </w:r>
      <w:r w:rsidR="009D5313">
        <w:rPr>
          <w:rFonts w:ascii="Cambria Math" w:hAnsi="Cambria Math"/>
          <w:i/>
          <w:szCs w:val="18"/>
        </w:rPr>
        <w:t>?</w:t>
      </w:r>
    </w:p>
    <w:p w14:paraId="4899D3E5" w14:textId="77777777" w:rsidR="00DA3E1A" w:rsidRPr="00DA3E1A" w:rsidRDefault="00DA3E1A" w:rsidP="00DA3E1A">
      <w:pPr>
        <w:pStyle w:val="ListParagraph"/>
        <w:jc w:val="both"/>
        <w:rPr>
          <w:rFonts w:ascii="Cambria Math" w:hAnsi="Cambria Math"/>
          <w:b/>
          <w:bCs/>
          <w:sz w:val="24"/>
          <w:szCs w:val="20"/>
        </w:rPr>
      </w:pPr>
    </w:p>
    <w:p w14:paraId="6AB70A7C" w14:textId="2468139A" w:rsidR="00D40FA2" w:rsidRPr="00DA3E1A" w:rsidRDefault="008C1EEA" w:rsidP="00DA3E1A">
      <w:pPr>
        <w:pStyle w:val="ListParagraph"/>
        <w:numPr>
          <w:ilvl w:val="0"/>
          <w:numId w:val="14"/>
        </w:numPr>
        <w:jc w:val="both"/>
        <w:rPr>
          <w:rFonts w:ascii="Cambria Math" w:hAnsi="Cambria Math"/>
          <w:b/>
          <w:bCs/>
          <w:sz w:val="24"/>
          <w:szCs w:val="20"/>
        </w:rPr>
      </w:pPr>
      <w:r>
        <w:rPr>
          <w:rFonts w:ascii="Cambria Math" w:hAnsi="Cambria Math"/>
          <w:szCs w:val="18"/>
        </w:rPr>
        <w:t xml:space="preserve">We’d like to have the linear fit pass through the origin. </w:t>
      </w:r>
      <w:r w:rsidR="00DA3E1A">
        <w:rPr>
          <w:rFonts w:ascii="Cambria Math" w:hAnsi="Cambria Math"/>
          <w:szCs w:val="18"/>
        </w:rPr>
        <w:t xml:space="preserve">  MATLAB does not have a built-in equation in the Curve Fitting toolbox quite like this</w:t>
      </w:r>
      <w:r w:rsidR="001C39AA">
        <w:rPr>
          <w:rFonts w:ascii="Cambria Math" w:hAnsi="Cambria Math"/>
          <w:szCs w:val="18"/>
        </w:rPr>
        <w:t>—y</w:t>
      </w:r>
      <w:r w:rsidR="00DA3E1A">
        <w:rPr>
          <w:rFonts w:ascii="Cambria Math" w:hAnsi="Cambria Math"/>
          <w:szCs w:val="18"/>
        </w:rPr>
        <w:t xml:space="preserve">ou will have to create it yourself.  (Hint:  Look at the “Tools” menu </w:t>
      </w:r>
      <w:r w:rsidR="001C39AA">
        <w:rPr>
          <w:rFonts w:ascii="Cambria Math" w:hAnsi="Cambria Math"/>
          <w:szCs w:val="18"/>
        </w:rPr>
        <w:t>in</w:t>
      </w:r>
      <w:r w:rsidR="00DA3E1A">
        <w:rPr>
          <w:rFonts w:ascii="Cambria Math" w:hAnsi="Cambria Math"/>
          <w:szCs w:val="18"/>
        </w:rPr>
        <w:t xml:space="preserve"> ‘cftool’.)  Plot this line on your plot with your data and your fit from step 8. </w:t>
      </w:r>
      <w:r w:rsidR="00DA3E1A">
        <w:rPr>
          <w:rFonts w:ascii="Cambria Math" w:hAnsi="Cambria Math"/>
          <w:i/>
          <w:szCs w:val="18"/>
        </w:rPr>
        <w:t>What value of H</w:t>
      </w:r>
      <w:r w:rsidR="00DA3E1A" w:rsidRPr="00DA3E1A">
        <w:rPr>
          <w:rFonts w:ascii="Cambria Math" w:hAnsi="Cambria Math"/>
          <w:szCs w:val="18"/>
          <w:vertAlign w:val="subscript"/>
        </w:rPr>
        <w:t>0</w:t>
      </w:r>
      <w:r w:rsidR="00DA3E1A">
        <w:rPr>
          <w:rFonts w:ascii="Cambria Math" w:hAnsi="Cambria Math"/>
          <w:i/>
          <w:szCs w:val="18"/>
        </w:rPr>
        <w:t xml:space="preserve"> does this fit give you, and what is the uncertainty?</w:t>
      </w:r>
    </w:p>
    <w:p w14:paraId="19B468C8" w14:textId="77777777" w:rsidR="00DA3E1A" w:rsidRPr="00FD0E7C" w:rsidRDefault="00DA3E1A" w:rsidP="00DA3E1A">
      <w:pPr>
        <w:pStyle w:val="ListParagraph"/>
        <w:jc w:val="both"/>
        <w:rPr>
          <w:rFonts w:ascii="Cambria Math" w:hAnsi="Cambria Math"/>
          <w:b/>
          <w:bCs/>
          <w:sz w:val="24"/>
          <w:szCs w:val="20"/>
        </w:rPr>
      </w:pPr>
    </w:p>
    <w:p w14:paraId="3003D2CB" w14:textId="47C4C952" w:rsidR="00B0380E" w:rsidRPr="00C83E62" w:rsidRDefault="00FD0E7C" w:rsidP="00C357E0">
      <w:pPr>
        <w:pStyle w:val="ListParagraph"/>
        <w:numPr>
          <w:ilvl w:val="0"/>
          <w:numId w:val="14"/>
        </w:numPr>
        <w:jc w:val="both"/>
        <w:rPr>
          <w:rFonts w:ascii="Cambria Math" w:hAnsi="Cambria Math"/>
          <w:b/>
          <w:bCs/>
          <w:sz w:val="24"/>
          <w:szCs w:val="20"/>
        </w:rPr>
      </w:pPr>
      <w:r w:rsidRPr="00C357E0">
        <w:rPr>
          <w:rFonts w:ascii="Cambria Math" w:hAnsi="Cambria Math"/>
          <w:szCs w:val="18"/>
        </w:rPr>
        <w:t xml:space="preserve">For </w:t>
      </w:r>
      <w:r w:rsidR="00C357E0" w:rsidRPr="00C357E0">
        <w:rPr>
          <w:rFonts w:ascii="Cambria Math" w:hAnsi="Cambria Math"/>
          <w:szCs w:val="18"/>
        </w:rPr>
        <w:t>the value of H</w:t>
      </w:r>
      <w:r w:rsidR="00C357E0" w:rsidRPr="00C357E0">
        <w:rPr>
          <w:rFonts w:ascii="Cambria Math" w:hAnsi="Cambria Math"/>
          <w:szCs w:val="18"/>
          <w:vertAlign w:val="subscript"/>
        </w:rPr>
        <w:t>o</w:t>
      </w:r>
      <w:r w:rsidR="00C357E0" w:rsidRPr="00C357E0">
        <w:rPr>
          <w:rFonts w:ascii="Cambria Math" w:hAnsi="Cambria Math"/>
          <w:szCs w:val="18"/>
        </w:rPr>
        <w:t xml:space="preserve"> that you calculated with your custom fit, determine the age of the universe, assuming that H</w:t>
      </w:r>
      <w:r w:rsidR="00C357E0" w:rsidRPr="00C357E0">
        <w:rPr>
          <w:rFonts w:ascii="Cambria Math" w:hAnsi="Cambria Math"/>
          <w:szCs w:val="18"/>
          <w:vertAlign w:val="subscript"/>
        </w:rPr>
        <w:t>o</w:t>
      </w:r>
      <w:r w:rsidR="00C357E0" w:rsidRPr="00C357E0">
        <w:rPr>
          <w:rFonts w:ascii="Cambria Math" w:hAnsi="Cambria Math"/>
          <w:szCs w:val="18"/>
        </w:rPr>
        <w:t xml:space="preserve"> has been constant over time, and include the associated uncertainty. </w:t>
      </w:r>
      <w:r w:rsidR="00C357E0" w:rsidRPr="00C357E0">
        <w:rPr>
          <w:rFonts w:ascii="Cambria Math" w:hAnsi="Cambria Math"/>
          <w:i/>
          <w:iCs/>
          <w:szCs w:val="18"/>
        </w:rPr>
        <w:t>Given the assumption here, is your calculated age an overestimate or underestimate of the age? How does your calculated age compare to the value given in class? Is this consistent with what you expect</w:t>
      </w:r>
      <w:r w:rsidR="00C357E0" w:rsidRPr="00C357E0">
        <w:rPr>
          <w:i/>
          <w:iCs/>
        </w:rPr>
        <w:t>?</w:t>
      </w:r>
    </w:p>
    <w:p w14:paraId="6C34E1CD" w14:textId="77777777" w:rsidR="00C83E62" w:rsidRPr="00C83E62" w:rsidRDefault="00C83E62" w:rsidP="00C83E62">
      <w:pPr>
        <w:pStyle w:val="ListParagraph"/>
        <w:jc w:val="both"/>
        <w:rPr>
          <w:rFonts w:ascii="Cambria Math" w:hAnsi="Cambria Math"/>
          <w:b/>
          <w:bCs/>
          <w:sz w:val="24"/>
          <w:szCs w:val="20"/>
        </w:rPr>
      </w:pPr>
    </w:p>
    <w:p w14:paraId="4BCF5D00" w14:textId="77777777" w:rsidR="00B76C92" w:rsidRDefault="007159E9">
      <w:pPr>
        <w:jc w:val="both"/>
        <w:rPr>
          <w:rFonts w:ascii="Cambria Math" w:hAnsi="Cambria Math"/>
          <w:b/>
          <w:bCs/>
          <w:sz w:val="28"/>
          <w:lang w:val="uz-Cyrl-UZ" w:eastAsia="uz-Cyrl-UZ" w:bidi="uz-Cyrl-UZ"/>
        </w:rPr>
      </w:pPr>
      <w:r>
        <w:rPr>
          <w:rFonts w:ascii="Cambria Math" w:hAnsi="Cambria Math"/>
          <w:b/>
          <w:bCs/>
          <w:sz w:val="28"/>
        </w:rPr>
        <w:t>Report</w:t>
      </w:r>
    </w:p>
    <w:p w14:paraId="6D2FB006" w14:textId="77777777" w:rsidR="00B76C92" w:rsidRDefault="007159E9">
      <w:pPr>
        <w:jc w:val="both"/>
        <w:rPr>
          <w:rFonts w:ascii="Cambria Math" w:hAnsi="Cambria Math"/>
          <w:lang w:val="uz-Cyrl-UZ" w:eastAsia="uz-Cyrl-UZ" w:bidi="uz-Cyrl-UZ"/>
        </w:rPr>
      </w:pPr>
      <w:r>
        <w:rPr>
          <w:rFonts w:ascii="Cambria Math" w:hAnsi="Cambria Math"/>
        </w:rPr>
        <w:t>Your report should contain the following:</w:t>
      </w:r>
    </w:p>
    <w:p w14:paraId="27ABF1A8" w14:textId="7A091AC1" w:rsidR="006A1971" w:rsidRPr="00665008" w:rsidRDefault="007159E9" w:rsidP="00EC3055">
      <w:pPr>
        <w:pStyle w:val="ListParagraph"/>
        <w:numPr>
          <w:ilvl w:val="0"/>
          <w:numId w:val="3"/>
        </w:numPr>
        <w:jc w:val="both"/>
        <w:rPr>
          <w:rFonts w:ascii="Cambria Math" w:hAnsi="Cambria Math"/>
          <w:bCs/>
          <w:lang w:val="uz-Cyrl-UZ" w:eastAsia="uz-Cyrl-UZ" w:bidi="uz-Cyrl-UZ"/>
        </w:rPr>
      </w:pPr>
      <w:r>
        <w:rPr>
          <w:rFonts w:ascii="Cambria Math" w:hAnsi="Cambria Math"/>
          <w:bCs/>
          <w:i/>
          <w:iCs/>
        </w:rPr>
        <w:t>Cover page</w:t>
      </w:r>
      <w:r>
        <w:rPr>
          <w:rFonts w:ascii="Cambria Math" w:hAnsi="Cambria Math"/>
          <w:bCs/>
        </w:rPr>
        <w:t>: Follow the model and guidelines in the rubric.</w:t>
      </w:r>
    </w:p>
    <w:p w14:paraId="5EFF04FC" w14:textId="77777777" w:rsidR="00665008" w:rsidRPr="00EC3055" w:rsidRDefault="00665008" w:rsidP="00665008">
      <w:pPr>
        <w:pStyle w:val="ListParagraph"/>
        <w:jc w:val="both"/>
        <w:rPr>
          <w:rFonts w:ascii="Cambria Math" w:hAnsi="Cambria Math"/>
          <w:bCs/>
          <w:lang w:val="uz-Cyrl-UZ" w:eastAsia="uz-Cyrl-UZ" w:bidi="uz-Cyrl-UZ"/>
        </w:rPr>
      </w:pPr>
    </w:p>
    <w:p w14:paraId="57C9F6D6" w14:textId="79C07DB3" w:rsidR="00665008" w:rsidRPr="00665008" w:rsidRDefault="007159E9" w:rsidP="00665008">
      <w:pPr>
        <w:pStyle w:val="ListParagraph"/>
        <w:numPr>
          <w:ilvl w:val="0"/>
          <w:numId w:val="3"/>
        </w:numPr>
        <w:jc w:val="both"/>
        <w:rPr>
          <w:rFonts w:ascii="Cambria Math" w:hAnsi="Cambria Math"/>
          <w:bCs/>
          <w:lang w:val="uz-Cyrl-UZ" w:eastAsia="uz-Cyrl-UZ" w:bidi="uz-Cyrl-UZ"/>
        </w:rPr>
      </w:pPr>
      <w:r>
        <w:rPr>
          <w:rFonts w:ascii="Cambria Math" w:hAnsi="Cambria Math"/>
          <w:bCs/>
          <w:i/>
          <w:iCs/>
        </w:rPr>
        <w:t>Abstract:</w:t>
      </w:r>
      <w:r>
        <w:rPr>
          <w:rFonts w:ascii="Cambria Math" w:hAnsi="Cambria Math"/>
          <w:bCs/>
        </w:rPr>
        <w:t xml:space="preserve"> In a paragraph or two, summarize the scientific purpose of the lab, what was done, th</w:t>
      </w:r>
      <w:r w:rsidR="00EC3055">
        <w:rPr>
          <w:rFonts w:ascii="Cambria Math" w:hAnsi="Cambria Math"/>
          <w:bCs/>
        </w:rPr>
        <w:t>e results, and your conclusions.</w:t>
      </w:r>
    </w:p>
    <w:p w14:paraId="786F101C" w14:textId="77777777" w:rsidR="00665008" w:rsidRPr="00EC3055" w:rsidRDefault="00665008" w:rsidP="00665008">
      <w:pPr>
        <w:pStyle w:val="ListParagraph"/>
        <w:jc w:val="both"/>
        <w:rPr>
          <w:rFonts w:ascii="Cambria Math" w:hAnsi="Cambria Math"/>
          <w:bCs/>
          <w:lang w:val="uz-Cyrl-UZ" w:eastAsia="uz-Cyrl-UZ" w:bidi="uz-Cyrl-UZ"/>
        </w:rPr>
      </w:pPr>
    </w:p>
    <w:p w14:paraId="5590201E" w14:textId="61ABB639" w:rsidR="00665008" w:rsidRPr="00665008" w:rsidRDefault="007159E9" w:rsidP="00665008">
      <w:pPr>
        <w:pStyle w:val="ListParagraph"/>
        <w:numPr>
          <w:ilvl w:val="0"/>
          <w:numId w:val="3"/>
        </w:numPr>
        <w:jc w:val="both"/>
        <w:rPr>
          <w:rFonts w:ascii="Cambria Math" w:hAnsi="Cambria Math"/>
          <w:bCs/>
          <w:lang w:val="uz-Cyrl-UZ" w:eastAsia="uz-Cyrl-UZ" w:bidi="uz-Cyrl-UZ"/>
        </w:rPr>
      </w:pPr>
      <w:r>
        <w:rPr>
          <w:rFonts w:ascii="Cambria Math" w:hAnsi="Cambria Math"/>
          <w:bCs/>
          <w:i/>
          <w:iCs/>
        </w:rPr>
        <w:t>Introduction:</w:t>
      </w:r>
      <w:r>
        <w:rPr>
          <w:rFonts w:ascii="Cambria Math" w:hAnsi="Cambria Math"/>
          <w:bCs/>
        </w:rPr>
        <w:t xml:space="preserve"> In several paragraphs, discuss the background information regarding the pur</w:t>
      </w:r>
      <w:r w:rsidR="00ED79A4">
        <w:rPr>
          <w:rFonts w:ascii="Cambria Math" w:hAnsi="Cambria Math"/>
          <w:bCs/>
        </w:rPr>
        <w:t xml:space="preserve">pose of the lab and its goals. </w:t>
      </w:r>
    </w:p>
    <w:p w14:paraId="68A3235A" w14:textId="77777777" w:rsidR="00665008" w:rsidRPr="00EC3055" w:rsidRDefault="00665008" w:rsidP="00665008">
      <w:pPr>
        <w:pStyle w:val="ListParagraph"/>
        <w:jc w:val="both"/>
        <w:rPr>
          <w:rFonts w:ascii="Cambria Math" w:hAnsi="Cambria Math"/>
          <w:bCs/>
          <w:lang w:val="uz-Cyrl-UZ" w:eastAsia="uz-Cyrl-UZ" w:bidi="uz-Cyrl-UZ"/>
        </w:rPr>
      </w:pPr>
    </w:p>
    <w:p w14:paraId="5F451724" w14:textId="426F627E" w:rsidR="00665008" w:rsidRPr="00665008" w:rsidRDefault="007159E9" w:rsidP="00C357E0">
      <w:pPr>
        <w:pStyle w:val="ListParagraph"/>
        <w:numPr>
          <w:ilvl w:val="0"/>
          <w:numId w:val="3"/>
        </w:numPr>
        <w:jc w:val="both"/>
        <w:rPr>
          <w:rFonts w:ascii="Cambria Math" w:hAnsi="Cambria Math"/>
          <w:bCs/>
          <w:lang w:val="uz-Cyrl-UZ" w:eastAsia="uz-Cyrl-UZ" w:bidi="uz-Cyrl-UZ"/>
        </w:rPr>
      </w:pPr>
      <w:r w:rsidRPr="00ED79A4">
        <w:rPr>
          <w:rFonts w:ascii="Cambria Math" w:hAnsi="Cambria Math"/>
          <w:bCs/>
          <w:i/>
          <w:iCs/>
        </w:rPr>
        <w:t>Methodology:</w:t>
      </w:r>
      <w:r w:rsidR="00ED79A4" w:rsidRPr="00ED79A4">
        <w:rPr>
          <w:rFonts w:ascii="Cambria Math" w:hAnsi="Cambria Math"/>
          <w:bCs/>
        </w:rPr>
        <w:t xml:space="preserve"> </w:t>
      </w:r>
      <w:r w:rsidR="00956219">
        <w:rPr>
          <w:rFonts w:ascii="Cambria Math" w:hAnsi="Cambria Math"/>
          <w:bCs/>
        </w:rPr>
        <w:t>D</w:t>
      </w:r>
      <w:r w:rsidR="00ED79A4">
        <w:rPr>
          <w:rFonts w:ascii="Cambria Math" w:hAnsi="Cambria Math"/>
          <w:bCs/>
          <w:lang w:eastAsia="uz-Cyrl-UZ" w:bidi="uz-Cyrl-UZ"/>
        </w:rPr>
        <w:t xml:space="preserve">escribe </w:t>
      </w:r>
      <w:r w:rsidR="00956219">
        <w:rPr>
          <w:rFonts w:ascii="Cambria Math" w:hAnsi="Cambria Math"/>
          <w:bCs/>
          <w:lang w:eastAsia="uz-Cyrl-UZ" w:bidi="uz-Cyrl-UZ"/>
        </w:rPr>
        <w:t>the data you used in this lab</w:t>
      </w:r>
      <w:r w:rsidR="009D5313">
        <w:rPr>
          <w:rFonts w:ascii="Cambria Math" w:hAnsi="Cambria Math"/>
          <w:bCs/>
          <w:lang w:eastAsia="uz-Cyrl-UZ" w:bidi="uz-Cyrl-UZ"/>
        </w:rPr>
        <w:t>, including b</w:t>
      </w:r>
      <w:r w:rsidR="00C357E0">
        <w:rPr>
          <w:rFonts w:ascii="Cambria Math" w:hAnsi="Cambria Math"/>
          <w:bCs/>
          <w:lang w:eastAsia="uz-Cyrl-UZ" w:bidi="uz-Cyrl-UZ"/>
        </w:rPr>
        <w:t>oth the spectra and the distances</w:t>
      </w:r>
      <w:r w:rsidR="00956219">
        <w:rPr>
          <w:rFonts w:ascii="Cambria Math" w:hAnsi="Cambria Math"/>
          <w:bCs/>
          <w:lang w:eastAsia="uz-Cyrl-UZ" w:bidi="uz-Cyrl-UZ"/>
        </w:rPr>
        <w:t xml:space="preserve">.  </w:t>
      </w:r>
      <w:r w:rsidR="00C357E0" w:rsidRPr="00C357E0">
        <w:rPr>
          <w:rFonts w:ascii="Cambria Math" w:hAnsi="Cambria Math"/>
          <w:bCs/>
          <w:lang w:eastAsia="uz-Cyrl-UZ" w:bidi="uz-Cyrl-UZ"/>
        </w:rPr>
        <w:t>Explain where you retrieved the data, and how you arrived at the uncertainties for the distances. Include a table with the galaxy name, distance, and uncertainty in the distance. Describe the measurements you made, including what lines you measured, how you measured them, and how you made sure you were measuring the correc</w:t>
      </w:r>
      <w:r w:rsidR="00C357E0">
        <w:rPr>
          <w:rFonts w:ascii="Cambria Math" w:hAnsi="Cambria Math"/>
          <w:bCs/>
          <w:lang w:eastAsia="uz-Cyrl-UZ" w:bidi="uz-Cyrl-UZ"/>
        </w:rPr>
        <w:t xml:space="preserve">t </w:t>
      </w:r>
      <w:r w:rsidR="009D5313">
        <w:rPr>
          <w:rFonts w:ascii="Cambria Math" w:hAnsi="Cambria Math"/>
          <w:bCs/>
          <w:lang w:eastAsia="uz-Cyrl-UZ" w:bidi="uz-Cyrl-UZ"/>
        </w:rPr>
        <w:t>lines</w:t>
      </w:r>
      <w:r w:rsidR="008704C6">
        <w:rPr>
          <w:rFonts w:ascii="Cambria Math" w:hAnsi="Cambria Math"/>
          <w:bCs/>
          <w:lang w:eastAsia="uz-Cyrl-UZ" w:bidi="uz-Cyrl-UZ"/>
        </w:rPr>
        <w:t xml:space="preserve">.  </w:t>
      </w:r>
    </w:p>
    <w:p w14:paraId="137A8B77" w14:textId="77777777" w:rsidR="00665008" w:rsidRPr="00EC3055" w:rsidRDefault="00665008" w:rsidP="00665008">
      <w:pPr>
        <w:pStyle w:val="ListParagraph"/>
        <w:jc w:val="both"/>
        <w:rPr>
          <w:rFonts w:ascii="Cambria Math" w:hAnsi="Cambria Math"/>
          <w:bCs/>
          <w:lang w:val="uz-Cyrl-UZ" w:eastAsia="uz-Cyrl-UZ" w:bidi="uz-Cyrl-UZ"/>
        </w:rPr>
      </w:pPr>
    </w:p>
    <w:p w14:paraId="3C7F9C57" w14:textId="037B6B87" w:rsidR="00665008" w:rsidRPr="00665008" w:rsidRDefault="007159E9" w:rsidP="00665008">
      <w:pPr>
        <w:pStyle w:val="ListParagraph"/>
        <w:numPr>
          <w:ilvl w:val="0"/>
          <w:numId w:val="3"/>
        </w:numPr>
        <w:jc w:val="both"/>
        <w:rPr>
          <w:rFonts w:ascii="Cambria Math" w:hAnsi="Cambria Math"/>
          <w:bCs/>
          <w:lang w:val="uz-Cyrl-UZ" w:eastAsia="uz-Cyrl-UZ" w:bidi="uz-Cyrl-UZ"/>
        </w:rPr>
      </w:pPr>
      <w:r>
        <w:rPr>
          <w:rFonts w:ascii="Cambria Math" w:hAnsi="Cambria Math"/>
          <w:bCs/>
          <w:i/>
          <w:iCs/>
        </w:rPr>
        <w:t>Analysis:</w:t>
      </w:r>
      <w:r>
        <w:rPr>
          <w:rFonts w:ascii="Cambria Math" w:hAnsi="Cambria Math"/>
          <w:bCs/>
        </w:rPr>
        <w:t xml:space="preserve"> </w:t>
      </w:r>
      <w:r w:rsidR="008704C6">
        <w:rPr>
          <w:rFonts w:ascii="Cambria Math" w:hAnsi="Cambria Math"/>
          <w:bCs/>
        </w:rPr>
        <w:t xml:space="preserve">Explain the calculations </w:t>
      </w:r>
      <w:r w:rsidR="008447E4">
        <w:rPr>
          <w:rFonts w:ascii="Cambria Math" w:hAnsi="Cambria Math"/>
          <w:bCs/>
        </w:rPr>
        <w:t xml:space="preserve">of recessional </w:t>
      </w:r>
      <w:r w:rsidR="00130AC1">
        <w:rPr>
          <w:rFonts w:ascii="Cambria Math" w:hAnsi="Cambria Math"/>
          <w:bCs/>
        </w:rPr>
        <w:t>speed</w:t>
      </w:r>
      <w:r w:rsidR="008447E4">
        <w:rPr>
          <w:rFonts w:ascii="Cambria Math" w:hAnsi="Cambria Math"/>
          <w:bCs/>
        </w:rPr>
        <w:t xml:space="preserve"> and distance, as well as your uncertainties.  </w:t>
      </w:r>
      <w:r w:rsidR="008704C6">
        <w:rPr>
          <w:rFonts w:ascii="Cambria Math" w:hAnsi="Cambria Math"/>
          <w:bCs/>
        </w:rPr>
        <w:t xml:space="preserve">Include a table with values of </w:t>
      </w:r>
      <w:r w:rsidR="008447E4">
        <w:rPr>
          <w:rFonts w:ascii="Cambria Math" w:hAnsi="Cambria Math"/>
          <w:bCs/>
        </w:rPr>
        <w:t xml:space="preserve">the measured wavelengths and recessional </w:t>
      </w:r>
      <w:r w:rsidR="00130AC1">
        <w:rPr>
          <w:rFonts w:ascii="Cambria Math" w:hAnsi="Cambria Math"/>
          <w:bCs/>
        </w:rPr>
        <w:t>speeds</w:t>
      </w:r>
      <w:r w:rsidR="008447E4">
        <w:rPr>
          <w:rFonts w:ascii="Cambria Math" w:hAnsi="Cambria Math"/>
          <w:bCs/>
        </w:rPr>
        <w:t xml:space="preserve"> for each galaxy for each of the 3 spectral lines, as well as your average </w:t>
      </w:r>
      <w:r w:rsidR="00130AC1">
        <w:rPr>
          <w:rFonts w:ascii="Cambria Math" w:hAnsi="Cambria Math"/>
          <w:bCs/>
        </w:rPr>
        <w:t>speed</w:t>
      </w:r>
      <w:r w:rsidR="008447E4">
        <w:rPr>
          <w:rFonts w:ascii="Cambria Math" w:hAnsi="Cambria Math"/>
          <w:bCs/>
        </w:rPr>
        <w:t>, and all uncertainties</w:t>
      </w:r>
      <w:r w:rsidR="008704C6">
        <w:rPr>
          <w:rFonts w:ascii="Cambria Math" w:hAnsi="Cambria Math"/>
          <w:bCs/>
        </w:rPr>
        <w:t>.  Additionally, include a figure showing your data</w:t>
      </w:r>
      <w:r w:rsidR="00FD0E7C">
        <w:rPr>
          <w:rFonts w:ascii="Cambria Math" w:hAnsi="Cambria Math"/>
          <w:bCs/>
        </w:rPr>
        <w:t xml:space="preserve"> and best-</w:t>
      </w:r>
      <w:r w:rsidR="008447E4">
        <w:rPr>
          <w:rFonts w:ascii="Cambria Math" w:hAnsi="Cambria Math"/>
          <w:bCs/>
        </w:rPr>
        <w:t>fit line</w:t>
      </w:r>
      <w:r w:rsidR="002108D2">
        <w:rPr>
          <w:rFonts w:ascii="Cambria Math" w:hAnsi="Cambria Math"/>
          <w:bCs/>
        </w:rPr>
        <w:t>s</w:t>
      </w:r>
      <w:r w:rsidR="008447E4">
        <w:rPr>
          <w:rFonts w:ascii="Cambria Math" w:hAnsi="Cambria Math"/>
          <w:bCs/>
        </w:rPr>
        <w:t>, including error bars on your data</w:t>
      </w:r>
      <w:r w:rsidR="008704C6">
        <w:rPr>
          <w:rFonts w:ascii="Cambria Math" w:hAnsi="Cambria Math"/>
          <w:bCs/>
        </w:rPr>
        <w:t xml:space="preserve">.  </w:t>
      </w:r>
      <w:r w:rsidR="002108D2">
        <w:rPr>
          <w:rFonts w:ascii="Cambria Math" w:hAnsi="Cambria Math"/>
          <w:bCs/>
        </w:rPr>
        <w:t xml:space="preserve">Explain how you got the two values of </w:t>
      </w:r>
      <w:r w:rsidR="002108D2" w:rsidRPr="002108D2">
        <w:rPr>
          <w:rFonts w:ascii="Cambria Math" w:hAnsi="Cambria Math"/>
          <w:bCs/>
          <w:i/>
        </w:rPr>
        <w:t>H</w:t>
      </w:r>
      <w:r w:rsidR="002108D2" w:rsidRPr="002108D2">
        <w:rPr>
          <w:rFonts w:ascii="Cambria Math" w:hAnsi="Cambria Math"/>
          <w:bCs/>
          <w:vertAlign w:val="subscript"/>
        </w:rPr>
        <w:t>0</w:t>
      </w:r>
      <w:r w:rsidR="00DA3E1A">
        <w:rPr>
          <w:rFonts w:ascii="Cambria Math" w:hAnsi="Cambria Math"/>
          <w:bCs/>
        </w:rPr>
        <w:t xml:space="preserve"> from your data.  </w:t>
      </w:r>
      <w:r w:rsidR="002108D2">
        <w:rPr>
          <w:rFonts w:ascii="Cambria Math" w:hAnsi="Cambria Math"/>
          <w:bCs/>
        </w:rPr>
        <w:t xml:space="preserve">Explain </w:t>
      </w:r>
      <w:r w:rsidR="002108D2">
        <w:rPr>
          <w:rFonts w:ascii="Cambria Math" w:hAnsi="Cambria Math"/>
          <w:bCs/>
        </w:rPr>
        <w:lastRenderedPageBreak/>
        <w:t xml:space="preserve">your calculation of the age of the universe and give the result (in reasonable units) for both values of </w:t>
      </w:r>
      <w:r w:rsidR="002108D2" w:rsidRPr="002108D2">
        <w:rPr>
          <w:rFonts w:ascii="Cambria Math" w:hAnsi="Cambria Math"/>
          <w:bCs/>
          <w:i/>
        </w:rPr>
        <w:t>H</w:t>
      </w:r>
      <w:r w:rsidR="002108D2" w:rsidRPr="002108D2">
        <w:rPr>
          <w:rFonts w:ascii="Cambria Math" w:hAnsi="Cambria Math"/>
          <w:bCs/>
          <w:vertAlign w:val="subscript"/>
        </w:rPr>
        <w:t>0</w:t>
      </w:r>
      <w:r w:rsidR="002108D2">
        <w:rPr>
          <w:rFonts w:ascii="Cambria Math" w:hAnsi="Cambria Math"/>
          <w:bCs/>
        </w:rPr>
        <w:t xml:space="preserve"> that you calculated.</w:t>
      </w:r>
    </w:p>
    <w:p w14:paraId="497F878A" w14:textId="77777777" w:rsidR="00665008" w:rsidRPr="00EC3055" w:rsidRDefault="00665008" w:rsidP="00665008">
      <w:pPr>
        <w:pStyle w:val="ListParagraph"/>
        <w:jc w:val="both"/>
        <w:rPr>
          <w:rFonts w:ascii="Cambria Math" w:hAnsi="Cambria Math"/>
          <w:bCs/>
          <w:lang w:val="uz-Cyrl-UZ" w:eastAsia="uz-Cyrl-UZ" w:bidi="uz-Cyrl-UZ"/>
        </w:rPr>
      </w:pPr>
    </w:p>
    <w:p w14:paraId="6F0BD863" w14:textId="5131694A" w:rsidR="00665008" w:rsidRPr="00665008" w:rsidRDefault="007159E9" w:rsidP="00665008">
      <w:pPr>
        <w:pStyle w:val="ListParagraph"/>
        <w:numPr>
          <w:ilvl w:val="0"/>
          <w:numId w:val="3"/>
        </w:numPr>
        <w:jc w:val="both"/>
        <w:rPr>
          <w:rFonts w:ascii="Cambria Math" w:hAnsi="Cambria Math"/>
          <w:bCs/>
          <w:lang w:val="uz-Cyrl-UZ" w:eastAsia="uz-Cyrl-UZ" w:bidi="uz-Cyrl-UZ"/>
        </w:rPr>
      </w:pPr>
      <w:r>
        <w:rPr>
          <w:rFonts w:ascii="Cambria Math" w:hAnsi="Cambria Math"/>
          <w:bCs/>
          <w:i/>
          <w:iCs/>
        </w:rPr>
        <w:t xml:space="preserve">Discussion: </w:t>
      </w:r>
      <w:r w:rsidR="008447E4">
        <w:rPr>
          <w:rFonts w:ascii="Cambria Math" w:hAnsi="Cambria Math"/>
          <w:bCs/>
        </w:rPr>
        <w:t xml:space="preserve">Compare your value of </w:t>
      </w:r>
      <w:r w:rsidR="008447E4" w:rsidRPr="00FD0E7C">
        <w:rPr>
          <w:rFonts w:ascii="Cambria Math" w:hAnsi="Cambria Math"/>
          <w:bCs/>
          <w:i/>
        </w:rPr>
        <w:t>H</w:t>
      </w:r>
      <w:r w:rsidR="008447E4" w:rsidRPr="00FD0E7C">
        <w:rPr>
          <w:rFonts w:ascii="Cambria Math" w:hAnsi="Cambria Math"/>
          <w:bCs/>
          <w:vertAlign w:val="subscript"/>
        </w:rPr>
        <w:t>0</w:t>
      </w:r>
      <w:r w:rsidR="008447E4">
        <w:rPr>
          <w:rFonts w:ascii="Cambria Math" w:hAnsi="Cambria Math"/>
          <w:bCs/>
        </w:rPr>
        <w:t xml:space="preserve"> from the linear fitting</w:t>
      </w:r>
      <w:r w:rsidR="008537BB">
        <w:rPr>
          <w:rFonts w:ascii="Cambria Math" w:hAnsi="Cambria Math"/>
          <w:bCs/>
        </w:rPr>
        <w:t xml:space="preserve"> with a </w:t>
      </w:r>
      <w:r w:rsidR="008537BB">
        <w:rPr>
          <w:rFonts w:ascii="Cambria Math" w:hAnsi="Cambria Math"/>
          <w:bCs/>
          <w:i/>
        </w:rPr>
        <w:t>y</w:t>
      </w:r>
      <w:r w:rsidR="008537BB">
        <w:rPr>
          <w:rFonts w:ascii="Cambria Math" w:hAnsi="Cambria Math"/>
          <w:bCs/>
        </w:rPr>
        <w:t>-intercept</w:t>
      </w:r>
      <w:r w:rsidR="008447E4">
        <w:rPr>
          <w:rFonts w:ascii="Cambria Math" w:hAnsi="Cambria Math"/>
          <w:bCs/>
        </w:rPr>
        <w:t xml:space="preserve"> to the value from the </w:t>
      </w:r>
      <w:r w:rsidR="008537BB">
        <w:rPr>
          <w:rFonts w:ascii="Cambria Math" w:hAnsi="Cambria Math"/>
          <w:bCs/>
        </w:rPr>
        <w:t>custom fit through the origin</w:t>
      </w:r>
      <w:r w:rsidR="008447E4">
        <w:rPr>
          <w:rFonts w:ascii="Cambria Math" w:hAnsi="Cambria Math"/>
          <w:bCs/>
        </w:rPr>
        <w:t xml:space="preserve">.  Discuss why the </w:t>
      </w:r>
      <w:r w:rsidR="008537BB">
        <w:rPr>
          <w:rFonts w:ascii="Cambria Math" w:hAnsi="Cambria Math"/>
          <w:bCs/>
        </w:rPr>
        <w:t>solution through the origin may be preferable</w:t>
      </w:r>
      <w:r w:rsidR="008447E4">
        <w:rPr>
          <w:rFonts w:ascii="Cambria Math" w:hAnsi="Cambria Math"/>
          <w:bCs/>
        </w:rPr>
        <w:t>.  C</w:t>
      </w:r>
      <w:r w:rsidR="00113BB6">
        <w:rPr>
          <w:rFonts w:ascii="Cambria Math" w:hAnsi="Cambria Math"/>
          <w:bCs/>
        </w:rPr>
        <w:t xml:space="preserve">ompare your </w:t>
      </w:r>
      <w:r w:rsidR="008447E4">
        <w:rPr>
          <w:rFonts w:ascii="Cambria Math" w:hAnsi="Cambria Math"/>
          <w:bCs/>
        </w:rPr>
        <w:t xml:space="preserve">values of </w:t>
      </w:r>
      <w:r w:rsidR="008447E4" w:rsidRPr="00FD0E7C">
        <w:rPr>
          <w:rFonts w:ascii="Cambria Math" w:hAnsi="Cambria Math"/>
          <w:bCs/>
          <w:i/>
        </w:rPr>
        <w:t>H</w:t>
      </w:r>
      <w:r w:rsidR="008447E4" w:rsidRPr="00FD0E7C">
        <w:rPr>
          <w:rFonts w:ascii="Cambria Math" w:hAnsi="Cambria Math"/>
          <w:bCs/>
          <w:vertAlign w:val="subscript"/>
        </w:rPr>
        <w:t>0</w:t>
      </w:r>
      <w:r w:rsidR="008447E4">
        <w:rPr>
          <w:rFonts w:ascii="Cambria Math" w:hAnsi="Cambria Math"/>
          <w:bCs/>
        </w:rPr>
        <w:t xml:space="preserve"> to the accepted values from other methods d</w:t>
      </w:r>
      <w:r w:rsidR="00A765C3">
        <w:rPr>
          <w:rFonts w:ascii="Cambria Math" w:hAnsi="Cambria Math"/>
          <w:bCs/>
        </w:rPr>
        <w:t>iscussed in class and from the A</w:t>
      </w:r>
      <w:r w:rsidR="008447E4">
        <w:rPr>
          <w:rFonts w:ascii="Cambria Math" w:hAnsi="Cambria Math"/>
          <w:bCs/>
        </w:rPr>
        <w:t>strobite from the pre-</w:t>
      </w:r>
      <w:r w:rsidR="00D80851">
        <w:rPr>
          <w:rFonts w:ascii="Cambria Math" w:hAnsi="Cambria Math"/>
          <w:bCs/>
        </w:rPr>
        <w:t>lab.</w:t>
      </w:r>
      <w:r w:rsidR="008704C6">
        <w:rPr>
          <w:rFonts w:ascii="Cambria Math" w:hAnsi="Cambria Math"/>
          <w:bCs/>
        </w:rPr>
        <w:t xml:space="preserve">  </w:t>
      </w:r>
      <w:r w:rsidR="00FD0E7C">
        <w:rPr>
          <w:rFonts w:ascii="Cambria Math" w:hAnsi="Cambria Math"/>
          <w:bCs/>
        </w:rPr>
        <w:t>The galaxies used in t</w:t>
      </w:r>
      <w:r w:rsidR="00D80851">
        <w:rPr>
          <w:rFonts w:ascii="Cambria Math" w:hAnsi="Cambria Math"/>
          <w:bCs/>
        </w:rPr>
        <w:t>his lab are all relatively near</w:t>
      </w:r>
      <w:r w:rsidR="00FD0E7C">
        <w:rPr>
          <w:rFonts w:ascii="Cambria Math" w:hAnsi="Cambria Math"/>
          <w:bCs/>
        </w:rPr>
        <w:t>by.  Is there some physical reason (i.e.</w:t>
      </w:r>
      <w:r w:rsidR="00D80851">
        <w:rPr>
          <w:rFonts w:ascii="Cambria Math" w:hAnsi="Cambria Math"/>
          <w:bCs/>
        </w:rPr>
        <w:t>,</w:t>
      </w:r>
      <w:r w:rsidR="00FD0E7C">
        <w:rPr>
          <w:rFonts w:ascii="Cambria Math" w:hAnsi="Cambria Math"/>
          <w:bCs/>
        </w:rPr>
        <w:t xml:space="preserve"> not errors) you may have gotten a value slightly different from the accepted value(s) of </w:t>
      </w:r>
      <w:r w:rsidR="00FD0E7C" w:rsidRPr="00FD0E7C">
        <w:rPr>
          <w:rFonts w:ascii="Cambria Math" w:hAnsi="Cambria Math"/>
          <w:bCs/>
          <w:i/>
        </w:rPr>
        <w:t>H</w:t>
      </w:r>
      <w:r w:rsidR="00FD0E7C" w:rsidRPr="00FD0E7C">
        <w:rPr>
          <w:rFonts w:ascii="Cambria Math" w:hAnsi="Cambria Math"/>
          <w:bCs/>
          <w:vertAlign w:val="subscript"/>
        </w:rPr>
        <w:t>0</w:t>
      </w:r>
      <w:r w:rsidR="00FD0E7C">
        <w:rPr>
          <w:rFonts w:ascii="Cambria Math" w:hAnsi="Cambria Math"/>
          <w:bCs/>
        </w:rPr>
        <w:t xml:space="preserve"> (whether you actually did or not)</w:t>
      </w:r>
      <w:r w:rsidR="008704C6">
        <w:rPr>
          <w:rFonts w:ascii="Cambria Math" w:hAnsi="Cambria Math"/>
          <w:bCs/>
        </w:rPr>
        <w:t>?</w:t>
      </w:r>
      <w:r w:rsidR="00FD0E7C">
        <w:rPr>
          <w:rFonts w:ascii="Cambria Math" w:hAnsi="Cambria Math"/>
          <w:bCs/>
        </w:rPr>
        <w:t xml:space="preserve"> </w:t>
      </w:r>
      <w:r w:rsidR="00D80851">
        <w:rPr>
          <w:rFonts w:ascii="Cambria Math" w:hAnsi="Cambria Math"/>
          <w:bCs/>
        </w:rPr>
        <w:t xml:space="preserve"> </w:t>
      </w:r>
      <w:r w:rsidR="002108D2">
        <w:rPr>
          <w:rFonts w:ascii="Cambria Math" w:hAnsi="Cambria Math"/>
          <w:bCs/>
        </w:rPr>
        <w:t xml:space="preserve">Discuss how the age of the universe you calculated compares to the accepted value(s). </w:t>
      </w:r>
      <w:r w:rsidR="00D80851">
        <w:rPr>
          <w:rFonts w:ascii="Cambria Math" w:hAnsi="Cambria Math"/>
          <w:bCs/>
        </w:rPr>
        <w:t xml:space="preserve"> </w:t>
      </w:r>
      <w:r w:rsidR="00ED79A4">
        <w:rPr>
          <w:rFonts w:ascii="Cambria Math" w:hAnsi="Cambria Math"/>
          <w:bCs/>
        </w:rPr>
        <w:t>Make sure to also answer any questions in this handout (in italics).</w:t>
      </w:r>
    </w:p>
    <w:p w14:paraId="41BC4765" w14:textId="77777777" w:rsidR="00665008" w:rsidRPr="00EC3055" w:rsidRDefault="00665008" w:rsidP="00665008">
      <w:pPr>
        <w:pStyle w:val="ListParagraph"/>
        <w:jc w:val="both"/>
        <w:rPr>
          <w:rFonts w:ascii="Cambria Math" w:hAnsi="Cambria Math"/>
          <w:bCs/>
          <w:lang w:val="uz-Cyrl-UZ" w:eastAsia="uz-Cyrl-UZ" w:bidi="uz-Cyrl-UZ"/>
        </w:rPr>
      </w:pPr>
    </w:p>
    <w:p w14:paraId="082C4A54" w14:textId="36DD8DC0" w:rsidR="00B76C92" w:rsidRDefault="007159E9" w:rsidP="00224810">
      <w:pPr>
        <w:pStyle w:val="ListParagraph"/>
        <w:numPr>
          <w:ilvl w:val="0"/>
          <w:numId w:val="3"/>
        </w:numPr>
        <w:jc w:val="both"/>
        <w:rPr>
          <w:rFonts w:ascii="Cambria Math" w:hAnsi="Cambria Math"/>
          <w:bCs/>
          <w:lang w:val="uz-Cyrl-UZ" w:eastAsia="uz-Cyrl-UZ" w:bidi="uz-Cyrl-UZ"/>
        </w:rPr>
      </w:pPr>
      <w:r>
        <w:rPr>
          <w:rFonts w:ascii="Cambria Math" w:hAnsi="Cambria Math"/>
          <w:bCs/>
          <w:i/>
          <w:iCs/>
        </w:rPr>
        <w:t>Appendix:</w:t>
      </w:r>
      <w:r>
        <w:rPr>
          <w:rFonts w:ascii="Cambria Math" w:hAnsi="Cambria Math"/>
          <w:bCs/>
        </w:rPr>
        <w:t xml:space="preserve"> </w:t>
      </w:r>
      <w:r w:rsidR="00ED79A4">
        <w:rPr>
          <w:rFonts w:ascii="Cambria Math" w:hAnsi="Cambria Math"/>
          <w:bCs/>
        </w:rPr>
        <w:t xml:space="preserve">Include </w:t>
      </w:r>
      <w:r w:rsidR="00956219">
        <w:rPr>
          <w:rFonts w:ascii="Cambria Math" w:hAnsi="Cambria Math"/>
          <w:bCs/>
        </w:rPr>
        <w:t xml:space="preserve">all scripts, functions, and data that </w:t>
      </w:r>
      <w:r w:rsidR="00ED22EF">
        <w:rPr>
          <w:rFonts w:ascii="Cambria Math" w:hAnsi="Cambria Math"/>
          <w:bCs/>
        </w:rPr>
        <w:t>aren’t</w:t>
      </w:r>
      <w:r w:rsidR="00956219">
        <w:rPr>
          <w:rFonts w:ascii="Cambria Math" w:hAnsi="Cambria Math"/>
          <w:bCs/>
        </w:rPr>
        <w:t xml:space="preserve"> </w:t>
      </w:r>
      <w:r w:rsidR="00224810">
        <w:rPr>
          <w:rFonts w:ascii="Cambria Math" w:hAnsi="Cambria Math"/>
          <w:bCs/>
        </w:rPr>
        <w:t xml:space="preserve">already </w:t>
      </w:r>
      <w:r w:rsidR="00956219">
        <w:rPr>
          <w:rFonts w:ascii="Cambria Math" w:hAnsi="Cambria Math"/>
          <w:bCs/>
        </w:rPr>
        <w:t>represented in your report.</w:t>
      </w:r>
    </w:p>
    <w:p w14:paraId="05D495A4" w14:textId="02FC9C8E" w:rsidR="00B76C92" w:rsidRDefault="00ED79A4" w:rsidP="00224810">
      <w:pPr>
        <w:jc w:val="both"/>
        <w:rPr>
          <w:rFonts w:ascii="Cambria Math" w:hAnsi="Cambria Math"/>
          <w:bCs/>
        </w:rPr>
      </w:pPr>
      <w:r>
        <w:rPr>
          <w:rFonts w:ascii="Cambria Math" w:hAnsi="Cambria Math"/>
          <w:bCs/>
        </w:rPr>
        <w:t xml:space="preserve">Remember to upload any </w:t>
      </w:r>
      <w:r w:rsidR="00224810">
        <w:rPr>
          <w:rFonts w:ascii="Cambria Math" w:hAnsi="Cambria Math"/>
          <w:bCs/>
        </w:rPr>
        <w:t>MATLAB code</w:t>
      </w:r>
      <w:r>
        <w:rPr>
          <w:rFonts w:ascii="Cambria Math" w:hAnsi="Cambria Math"/>
          <w:bCs/>
        </w:rPr>
        <w:t xml:space="preserve"> as .m files on ELMS, </w:t>
      </w:r>
      <w:r w:rsidR="00ED22EF">
        <w:rPr>
          <w:rFonts w:ascii="Cambria Math" w:hAnsi="Cambria Math"/>
          <w:bCs/>
        </w:rPr>
        <w:t xml:space="preserve">along with </w:t>
      </w:r>
      <w:r>
        <w:rPr>
          <w:rFonts w:ascii="Cambria Math" w:hAnsi="Cambria Math"/>
          <w:bCs/>
        </w:rPr>
        <w:t>a PDF of your lab report.</w:t>
      </w:r>
      <w:r w:rsidR="002108D2">
        <w:rPr>
          <w:rFonts w:ascii="Cambria Math" w:hAnsi="Cambria Math"/>
          <w:bCs/>
        </w:rPr>
        <w:t xml:space="preserve">  When uploading a</w:t>
      </w:r>
      <w:r w:rsidR="00CA7046">
        <w:rPr>
          <w:rFonts w:ascii="Cambria Math" w:hAnsi="Cambria Math"/>
          <w:bCs/>
        </w:rPr>
        <w:t>n</w:t>
      </w:r>
      <w:r w:rsidR="002108D2">
        <w:rPr>
          <w:rFonts w:ascii="Cambria Math" w:hAnsi="Cambria Math"/>
          <w:bCs/>
        </w:rPr>
        <w:t xml:space="preserve"> .m file that will run on its own, replace any interactive commands (e.</w:t>
      </w:r>
      <w:r w:rsidR="006121CB">
        <w:rPr>
          <w:rFonts w:ascii="Cambria Math" w:hAnsi="Cambria Math"/>
          <w:bCs/>
        </w:rPr>
        <w:t>g.</w:t>
      </w:r>
      <w:r w:rsidR="00D80851">
        <w:rPr>
          <w:rFonts w:ascii="Cambria Math" w:hAnsi="Cambria Math"/>
          <w:bCs/>
        </w:rPr>
        <w:t>,</w:t>
      </w:r>
      <w:r w:rsidR="006121CB">
        <w:rPr>
          <w:rFonts w:ascii="Cambria Math" w:hAnsi="Cambria Math"/>
          <w:bCs/>
        </w:rPr>
        <w:t xml:space="preserve"> ‘ginput’) with variables containing the values that you got from the command.  If you have a lot of variables from interactive commands, put their values directly in the script.  If you have only a few variables, you might investigate</w:t>
      </w:r>
      <w:r w:rsidR="00D80851">
        <w:rPr>
          <w:rFonts w:ascii="Cambria Math" w:hAnsi="Cambria Math"/>
          <w:bCs/>
        </w:rPr>
        <w:t xml:space="preserve"> the ‘save’ and ‘load’ commands</w:t>
      </w:r>
      <w:r w:rsidR="006121CB">
        <w:rPr>
          <w:rFonts w:ascii="Cambria Math" w:hAnsi="Cambria Math"/>
          <w:bCs/>
        </w:rPr>
        <w:t>.</w:t>
      </w:r>
    </w:p>
    <w:p w14:paraId="2E95DB72" w14:textId="77777777" w:rsidR="00282FB7" w:rsidRDefault="00282FB7" w:rsidP="00224810">
      <w:pPr>
        <w:jc w:val="both"/>
        <w:rPr>
          <w:rFonts w:ascii="Cambria Math" w:hAnsi="Cambria Math"/>
          <w:bCs/>
        </w:rPr>
      </w:pPr>
    </w:p>
    <w:p w14:paraId="6FCF310A" w14:textId="77777777" w:rsidR="00282FB7" w:rsidRDefault="00282FB7" w:rsidP="00224810">
      <w:pPr>
        <w:jc w:val="both"/>
        <w:rPr>
          <w:rFonts w:ascii="Cambria Math" w:hAnsi="Cambria Math"/>
          <w:bCs/>
        </w:rPr>
      </w:pPr>
    </w:p>
    <w:p w14:paraId="7A994EB4" w14:textId="77777777" w:rsidR="00282FB7" w:rsidRDefault="00282FB7" w:rsidP="00224810">
      <w:pPr>
        <w:jc w:val="both"/>
        <w:rPr>
          <w:rFonts w:ascii="Cambria Math" w:hAnsi="Cambria Math"/>
          <w:bCs/>
        </w:rPr>
      </w:pPr>
    </w:p>
    <w:p w14:paraId="666D5C2E" w14:textId="77777777" w:rsidR="00282FB7" w:rsidRDefault="00282FB7" w:rsidP="00224810">
      <w:pPr>
        <w:jc w:val="both"/>
        <w:rPr>
          <w:rFonts w:ascii="Cambria Math" w:hAnsi="Cambria Math"/>
          <w:bCs/>
        </w:rPr>
      </w:pPr>
    </w:p>
    <w:p w14:paraId="0C76363E" w14:textId="77777777" w:rsidR="00282FB7" w:rsidRDefault="00282FB7" w:rsidP="00224810">
      <w:pPr>
        <w:jc w:val="both"/>
        <w:rPr>
          <w:rFonts w:ascii="Cambria Math" w:hAnsi="Cambria Math"/>
          <w:bCs/>
        </w:rPr>
      </w:pPr>
    </w:p>
    <w:p w14:paraId="2E0BA0B9" w14:textId="77777777" w:rsidR="00282FB7" w:rsidRDefault="00282FB7" w:rsidP="00224810">
      <w:pPr>
        <w:jc w:val="both"/>
        <w:rPr>
          <w:rFonts w:ascii="Cambria Math" w:hAnsi="Cambria Math"/>
          <w:bCs/>
        </w:rPr>
      </w:pPr>
    </w:p>
    <w:p w14:paraId="0F219587" w14:textId="77777777" w:rsidR="00282FB7" w:rsidRDefault="00282FB7" w:rsidP="00224810">
      <w:pPr>
        <w:jc w:val="both"/>
        <w:rPr>
          <w:rFonts w:ascii="Cambria Math" w:hAnsi="Cambria Math"/>
          <w:bCs/>
        </w:rPr>
      </w:pPr>
    </w:p>
    <w:p w14:paraId="167217FD" w14:textId="77777777" w:rsidR="00282FB7" w:rsidRDefault="00282FB7" w:rsidP="00224810">
      <w:pPr>
        <w:jc w:val="both"/>
        <w:rPr>
          <w:rFonts w:ascii="Cambria Math" w:hAnsi="Cambria Math"/>
          <w:bCs/>
        </w:rPr>
      </w:pPr>
    </w:p>
    <w:p w14:paraId="320F0460" w14:textId="77777777" w:rsidR="00282FB7" w:rsidRDefault="00282FB7" w:rsidP="00224810">
      <w:pPr>
        <w:jc w:val="both"/>
        <w:rPr>
          <w:rFonts w:ascii="Cambria Math" w:hAnsi="Cambria Math"/>
          <w:bCs/>
        </w:rPr>
      </w:pPr>
    </w:p>
    <w:p w14:paraId="0527AAF3" w14:textId="77777777" w:rsidR="00282FB7" w:rsidRDefault="00282FB7" w:rsidP="00224810">
      <w:pPr>
        <w:jc w:val="both"/>
        <w:rPr>
          <w:rFonts w:ascii="Cambria Math" w:hAnsi="Cambria Math"/>
          <w:bCs/>
        </w:rPr>
      </w:pPr>
    </w:p>
    <w:p w14:paraId="5DD5D81C" w14:textId="77777777" w:rsidR="00282FB7" w:rsidRDefault="00282FB7" w:rsidP="00224810">
      <w:pPr>
        <w:jc w:val="both"/>
        <w:rPr>
          <w:rFonts w:ascii="Cambria Math" w:hAnsi="Cambria Math"/>
          <w:bCs/>
        </w:rPr>
      </w:pPr>
    </w:p>
    <w:p w14:paraId="6FD08DF9" w14:textId="77777777" w:rsidR="00282FB7" w:rsidRDefault="00282FB7" w:rsidP="00224810">
      <w:pPr>
        <w:jc w:val="both"/>
        <w:rPr>
          <w:rFonts w:ascii="Cambria Math" w:hAnsi="Cambria Math"/>
          <w:bCs/>
        </w:rPr>
      </w:pPr>
    </w:p>
    <w:p w14:paraId="2EE38790" w14:textId="77777777" w:rsidR="00282FB7" w:rsidRDefault="00282FB7" w:rsidP="00224810">
      <w:pPr>
        <w:jc w:val="both"/>
        <w:rPr>
          <w:rFonts w:ascii="Cambria Math" w:hAnsi="Cambria Math"/>
          <w:bCs/>
        </w:rPr>
      </w:pPr>
    </w:p>
    <w:p w14:paraId="69D46DC3" w14:textId="77777777" w:rsidR="00282FB7" w:rsidRDefault="00282FB7" w:rsidP="00224810">
      <w:pPr>
        <w:jc w:val="both"/>
        <w:rPr>
          <w:rFonts w:ascii="Cambria Math" w:hAnsi="Cambria Math"/>
          <w:bCs/>
        </w:rPr>
      </w:pPr>
    </w:p>
    <w:p w14:paraId="46107D5B" w14:textId="77777777" w:rsidR="00282FB7" w:rsidRPr="00282FB7" w:rsidRDefault="00282FB7" w:rsidP="00224810">
      <w:pPr>
        <w:jc w:val="both"/>
        <w:rPr>
          <w:rFonts w:ascii="Cambria Math" w:hAnsi="Cambria Math"/>
          <w:bCs/>
          <w:i/>
          <w:iCs/>
        </w:rPr>
      </w:pPr>
    </w:p>
    <w:p w14:paraId="5841D542" w14:textId="7863981C" w:rsidR="00282FB7" w:rsidRPr="00282FB7" w:rsidRDefault="00282FB7" w:rsidP="00282FB7">
      <w:pPr>
        <w:jc w:val="both"/>
        <w:rPr>
          <w:rFonts w:ascii="Cambria Math" w:hAnsi="Cambria Math"/>
          <w:bCs/>
          <w:i/>
          <w:iCs/>
        </w:rPr>
      </w:pPr>
      <w:r w:rsidRPr="00282FB7">
        <w:rPr>
          <w:rFonts w:ascii="Cambria Math" w:hAnsi="Cambria Math"/>
          <w:bCs/>
          <w:i/>
          <w:iCs/>
        </w:rPr>
        <w:t>Credits: Introduction adapted from Project CLEA’s “The Hubble Redshift Distance Relation.”  Data Selection based on the University of Washi</w:t>
      </w:r>
      <w:bookmarkStart w:id="0" w:name="_GoBack"/>
      <w:bookmarkEnd w:id="0"/>
      <w:r w:rsidRPr="00282FB7">
        <w:rPr>
          <w:rFonts w:ascii="Cambria Math" w:hAnsi="Cambria Math"/>
          <w:bCs/>
          <w:i/>
          <w:iCs/>
        </w:rPr>
        <w:t>ngton’s “Hubble’s Law: An Introductory Astronomy Lab.”</w:t>
      </w:r>
    </w:p>
    <w:sectPr w:rsidR="00282FB7" w:rsidRPr="00282FB7">
      <w:footerReference w:type="default" r:id="rId1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33D3C5" w15:done="0"/>
  <w15:commentEx w15:paraId="4DBF6261" w15:done="0"/>
  <w15:commentEx w15:paraId="2D568AD6" w15:done="0"/>
  <w15:commentEx w15:paraId="1D05B6C0" w15:done="0"/>
  <w15:commentEx w15:paraId="163F820B" w15:done="0"/>
  <w15:commentEx w15:paraId="165AEF0D" w15:done="0"/>
  <w15:commentEx w15:paraId="03A71947" w15:done="0"/>
  <w15:commentEx w15:paraId="526A1462" w15:done="0"/>
  <w15:commentEx w15:paraId="04DB30D5" w15:done="0"/>
  <w15:commentEx w15:paraId="0418AAEA" w15:done="0"/>
  <w15:commentEx w15:paraId="32CF1BE1" w15:done="0"/>
  <w15:commentEx w15:paraId="380D2C76" w15:done="0"/>
  <w15:commentEx w15:paraId="446A2BB0" w15:done="0"/>
  <w15:commentEx w15:paraId="290BC3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EEDC1" w14:textId="77777777" w:rsidR="00CC3AC0" w:rsidRDefault="00CC3AC0" w:rsidP="00397899">
      <w:pPr>
        <w:spacing w:after="0" w:line="240" w:lineRule="auto"/>
      </w:pPr>
      <w:r>
        <w:separator/>
      </w:r>
    </w:p>
  </w:endnote>
  <w:endnote w:type="continuationSeparator" w:id="0">
    <w:p w14:paraId="21F62A75" w14:textId="77777777" w:rsidR="00CC3AC0" w:rsidRDefault="00CC3AC0" w:rsidP="00397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96407" w14:textId="77777777" w:rsidR="002B5AD5" w:rsidRPr="0070529E" w:rsidRDefault="002B5AD5" w:rsidP="0070529E">
    <w:pPr>
      <w:pStyle w:val="Footer"/>
      <w:jc w:val="center"/>
      <w:rPr>
        <w:rFonts w:ascii="Cambria Math" w:hAnsi="Cambria Math"/>
      </w:rPr>
    </w:pPr>
    <w:r w:rsidRPr="0070529E">
      <w:rPr>
        <w:rFonts w:ascii="Cambria Math" w:hAnsi="Cambria Math"/>
      </w:rPr>
      <w:fldChar w:fldCharType="begin"/>
    </w:r>
    <w:r w:rsidRPr="0070529E">
      <w:rPr>
        <w:rFonts w:ascii="Cambria Math" w:hAnsi="Cambria Math"/>
      </w:rPr>
      <w:instrText xml:space="preserve"> PAGE   \* MERGEFORMAT </w:instrText>
    </w:r>
    <w:r w:rsidRPr="0070529E">
      <w:rPr>
        <w:rFonts w:ascii="Cambria Math" w:hAnsi="Cambria Math"/>
      </w:rPr>
      <w:fldChar w:fldCharType="separate"/>
    </w:r>
    <w:r w:rsidR="005873D1">
      <w:rPr>
        <w:rFonts w:ascii="Cambria Math" w:hAnsi="Cambria Math"/>
        <w:noProof/>
      </w:rPr>
      <w:t>2</w:t>
    </w:r>
    <w:r w:rsidRPr="0070529E">
      <w:rPr>
        <w:rFonts w:ascii="Cambria Math" w:hAnsi="Cambria Math"/>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DDCA7" w14:textId="77777777" w:rsidR="00CC3AC0" w:rsidRDefault="00CC3AC0" w:rsidP="00397899">
      <w:pPr>
        <w:spacing w:after="0" w:line="240" w:lineRule="auto"/>
      </w:pPr>
      <w:r>
        <w:separator/>
      </w:r>
    </w:p>
  </w:footnote>
  <w:footnote w:type="continuationSeparator" w:id="0">
    <w:p w14:paraId="34FDFB01" w14:textId="77777777" w:rsidR="00CC3AC0" w:rsidRDefault="00CC3AC0" w:rsidP="00397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01CC"/>
    <w:multiLevelType w:val="hybridMultilevel"/>
    <w:tmpl w:val="572E168A"/>
    <w:lvl w:ilvl="0" w:tplc="9EB4F2BE">
      <w:start w:val="1"/>
      <w:numFmt w:val="bullet"/>
      <w:lvlText w:val=""/>
      <w:lvlJc w:val="left"/>
      <w:pPr>
        <w:ind w:left="720" w:hanging="360"/>
      </w:pPr>
      <w:rPr>
        <w:rFonts w:ascii="Symbol" w:hAnsi="Symbol"/>
      </w:rPr>
    </w:lvl>
    <w:lvl w:ilvl="1" w:tplc="169CB622">
      <w:start w:val="1"/>
      <w:numFmt w:val="bullet"/>
      <w:lvlText w:val="o"/>
      <w:lvlJc w:val="left"/>
      <w:pPr>
        <w:ind w:left="1440" w:hanging="360"/>
      </w:pPr>
      <w:rPr>
        <w:rFonts w:ascii="Courier New" w:hAnsi="Courier New"/>
      </w:rPr>
    </w:lvl>
    <w:lvl w:ilvl="2" w:tplc="C6A8B770">
      <w:start w:val="1"/>
      <w:numFmt w:val="bullet"/>
      <w:lvlText w:val=""/>
      <w:lvlJc w:val="left"/>
      <w:pPr>
        <w:ind w:left="2160" w:hanging="360"/>
      </w:pPr>
      <w:rPr>
        <w:rFonts w:ascii="Wingdings" w:hAnsi="Wingdings"/>
      </w:rPr>
    </w:lvl>
    <w:lvl w:ilvl="3" w:tplc="E0EE8460">
      <w:start w:val="1"/>
      <w:numFmt w:val="bullet"/>
      <w:lvlText w:val=""/>
      <w:lvlJc w:val="left"/>
      <w:pPr>
        <w:ind w:left="2880" w:hanging="360"/>
      </w:pPr>
      <w:rPr>
        <w:rFonts w:ascii="Symbol" w:hAnsi="Symbol"/>
      </w:rPr>
    </w:lvl>
    <w:lvl w:ilvl="4" w:tplc="BCB4D3B8">
      <w:start w:val="1"/>
      <w:numFmt w:val="bullet"/>
      <w:lvlText w:val="o"/>
      <w:lvlJc w:val="left"/>
      <w:pPr>
        <w:ind w:left="3600" w:hanging="360"/>
      </w:pPr>
      <w:rPr>
        <w:rFonts w:ascii="Courier New" w:hAnsi="Courier New"/>
      </w:rPr>
    </w:lvl>
    <w:lvl w:ilvl="5" w:tplc="D194A746">
      <w:start w:val="1"/>
      <w:numFmt w:val="bullet"/>
      <w:lvlText w:val=""/>
      <w:lvlJc w:val="left"/>
      <w:pPr>
        <w:ind w:left="4320" w:hanging="360"/>
      </w:pPr>
      <w:rPr>
        <w:rFonts w:ascii="Wingdings" w:hAnsi="Wingdings"/>
      </w:rPr>
    </w:lvl>
    <w:lvl w:ilvl="6" w:tplc="CA5C9F32">
      <w:start w:val="1"/>
      <w:numFmt w:val="bullet"/>
      <w:lvlText w:val=""/>
      <w:lvlJc w:val="left"/>
      <w:pPr>
        <w:ind w:left="5040" w:hanging="360"/>
      </w:pPr>
      <w:rPr>
        <w:rFonts w:ascii="Symbol" w:hAnsi="Symbol"/>
      </w:rPr>
    </w:lvl>
    <w:lvl w:ilvl="7" w:tplc="DA14C7DE">
      <w:start w:val="1"/>
      <w:numFmt w:val="bullet"/>
      <w:lvlText w:val="o"/>
      <w:lvlJc w:val="left"/>
      <w:pPr>
        <w:ind w:left="5760" w:hanging="360"/>
      </w:pPr>
      <w:rPr>
        <w:rFonts w:ascii="Courier New" w:hAnsi="Courier New"/>
      </w:rPr>
    </w:lvl>
    <w:lvl w:ilvl="8" w:tplc="168C760C">
      <w:start w:val="1"/>
      <w:numFmt w:val="bullet"/>
      <w:lvlText w:val=""/>
      <w:lvlJc w:val="left"/>
      <w:pPr>
        <w:ind w:left="6480" w:hanging="360"/>
      </w:pPr>
      <w:rPr>
        <w:rFonts w:ascii="Wingdings" w:hAnsi="Wingdings"/>
      </w:rPr>
    </w:lvl>
  </w:abstractNum>
  <w:abstractNum w:abstractNumId="1">
    <w:nsid w:val="1CF51ECE"/>
    <w:multiLevelType w:val="hybridMultilevel"/>
    <w:tmpl w:val="F1F01620"/>
    <w:lvl w:ilvl="0" w:tplc="7666873E">
      <w:start w:val="1"/>
      <w:numFmt w:val="decimal"/>
      <w:lvlText w:val="%1."/>
      <w:lvlJc w:val="left"/>
      <w:pPr>
        <w:ind w:left="720" w:hanging="360"/>
      </w:pPr>
    </w:lvl>
    <w:lvl w:ilvl="1" w:tplc="EA042BE6">
      <w:start w:val="1"/>
      <w:numFmt w:val="lowerLetter"/>
      <w:lvlText w:val="%2."/>
      <w:lvlJc w:val="left"/>
      <w:pPr>
        <w:ind w:left="1440" w:hanging="360"/>
      </w:pPr>
    </w:lvl>
    <w:lvl w:ilvl="2" w:tplc="8E40B7EC">
      <w:start w:val="1"/>
      <w:numFmt w:val="lowerRoman"/>
      <w:lvlText w:val="%3."/>
      <w:lvlJc w:val="right"/>
      <w:pPr>
        <w:ind w:left="2160" w:hanging="180"/>
      </w:pPr>
    </w:lvl>
    <w:lvl w:ilvl="3" w:tplc="48A8B464">
      <w:start w:val="1"/>
      <w:numFmt w:val="decimal"/>
      <w:lvlText w:val="%4."/>
      <w:lvlJc w:val="left"/>
      <w:pPr>
        <w:ind w:left="2880" w:hanging="360"/>
      </w:pPr>
    </w:lvl>
    <w:lvl w:ilvl="4" w:tplc="D7206D5E">
      <w:start w:val="1"/>
      <w:numFmt w:val="lowerLetter"/>
      <w:lvlText w:val="%5."/>
      <w:lvlJc w:val="left"/>
      <w:pPr>
        <w:ind w:left="3600" w:hanging="360"/>
      </w:pPr>
    </w:lvl>
    <w:lvl w:ilvl="5" w:tplc="250A7992">
      <w:start w:val="1"/>
      <w:numFmt w:val="lowerRoman"/>
      <w:lvlText w:val="%6."/>
      <w:lvlJc w:val="right"/>
      <w:pPr>
        <w:ind w:left="4320" w:hanging="180"/>
      </w:pPr>
    </w:lvl>
    <w:lvl w:ilvl="6" w:tplc="3250B570">
      <w:start w:val="1"/>
      <w:numFmt w:val="decimal"/>
      <w:lvlText w:val="%7."/>
      <w:lvlJc w:val="left"/>
      <w:pPr>
        <w:ind w:left="5040" w:hanging="360"/>
      </w:pPr>
    </w:lvl>
    <w:lvl w:ilvl="7" w:tplc="3F700F74">
      <w:start w:val="1"/>
      <w:numFmt w:val="lowerLetter"/>
      <w:lvlText w:val="%8."/>
      <w:lvlJc w:val="left"/>
      <w:pPr>
        <w:ind w:left="5760" w:hanging="360"/>
      </w:pPr>
    </w:lvl>
    <w:lvl w:ilvl="8" w:tplc="354ACF22">
      <w:start w:val="1"/>
      <w:numFmt w:val="lowerRoman"/>
      <w:lvlText w:val="%9."/>
      <w:lvlJc w:val="right"/>
      <w:pPr>
        <w:ind w:left="6480" w:hanging="180"/>
      </w:pPr>
    </w:lvl>
  </w:abstractNum>
  <w:abstractNum w:abstractNumId="2">
    <w:nsid w:val="202D0538"/>
    <w:multiLevelType w:val="hybridMultilevel"/>
    <w:tmpl w:val="D5F00134"/>
    <w:lvl w:ilvl="0" w:tplc="99B2C59E">
      <w:start w:val="1"/>
      <w:numFmt w:val="bullet"/>
      <w:lvlText w:val=""/>
      <w:lvlJc w:val="left"/>
      <w:pPr>
        <w:ind w:left="720" w:hanging="360"/>
      </w:pPr>
      <w:rPr>
        <w:rFonts w:ascii="Symbol" w:hAnsi="Symbol"/>
      </w:rPr>
    </w:lvl>
    <w:lvl w:ilvl="1" w:tplc="B122D192">
      <w:start w:val="1"/>
      <w:numFmt w:val="bullet"/>
      <w:lvlText w:val="o"/>
      <w:lvlJc w:val="left"/>
      <w:pPr>
        <w:ind w:left="1440" w:hanging="360"/>
      </w:pPr>
      <w:rPr>
        <w:rFonts w:ascii="Courier New" w:hAnsi="Courier New"/>
      </w:rPr>
    </w:lvl>
    <w:lvl w:ilvl="2" w:tplc="7CA40A0C">
      <w:start w:val="1"/>
      <w:numFmt w:val="bullet"/>
      <w:lvlText w:val=""/>
      <w:lvlJc w:val="left"/>
      <w:pPr>
        <w:ind w:left="2160" w:hanging="360"/>
      </w:pPr>
      <w:rPr>
        <w:rFonts w:ascii="Wingdings" w:hAnsi="Wingdings"/>
      </w:rPr>
    </w:lvl>
    <w:lvl w:ilvl="3" w:tplc="A8EA8234">
      <w:start w:val="1"/>
      <w:numFmt w:val="bullet"/>
      <w:lvlText w:val=""/>
      <w:lvlJc w:val="left"/>
      <w:pPr>
        <w:ind w:left="2880" w:hanging="360"/>
      </w:pPr>
      <w:rPr>
        <w:rFonts w:ascii="Symbol" w:hAnsi="Symbol"/>
      </w:rPr>
    </w:lvl>
    <w:lvl w:ilvl="4" w:tplc="7626EE00">
      <w:start w:val="1"/>
      <w:numFmt w:val="bullet"/>
      <w:lvlText w:val="o"/>
      <w:lvlJc w:val="left"/>
      <w:pPr>
        <w:ind w:left="3600" w:hanging="360"/>
      </w:pPr>
      <w:rPr>
        <w:rFonts w:ascii="Courier New" w:hAnsi="Courier New"/>
      </w:rPr>
    </w:lvl>
    <w:lvl w:ilvl="5" w:tplc="139EEF08">
      <w:start w:val="1"/>
      <w:numFmt w:val="bullet"/>
      <w:lvlText w:val=""/>
      <w:lvlJc w:val="left"/>
      <w:pPr>
        <w:ind w:left="4320" w:hanging="360"/>
      </w:pPr>
      <w:rPr>
        <w:rFonts w:ascii="Wingdings" w:hAnsi="Wingdings"/>
      </w:rPr>
    </w:lvl>
    <w:lvl w:ilvl="6" w:tplc="8716C07A">
      <w:start w:val="1"/>
      <w:numFmt w:val="bullet"/>
      <w:lvlText w:val=""/>
      <w:lvlJc w:val="left"/>
      <w:pPr>
        <w:ind w:left="5040" w:hanging="360"/>
      </w:pPr>
      <w:rPr>
        <w:rFonts w:ascii="Symbol" w:hAnsi="Symbol"/>
      </w:rPr>
    </w:lvl>
    <w:lvl w:ilvl="7" w:tplc="794CFB6C">
      <w:start w:val="1"/>
      <w:numFmt w:val="bullet"/>
      <w:lvlText w:val="o"/>
      <w:lvlJc w:val="left"/>
      <w:pPr>
        <w:ind w:left="5760" w:hanging="360"/>
      </w:pPr>
      <w:rPr>
        <w:rFonts w:ascii="Courier New" w:hAnsi="Courier New"/>
      </w:rPr>
    </w:lvl>
    <w:lvl w:ilvl="8" w:tplc="161C770C">
      <w:start w:val="1"/>
      <w:numFmt w:val="bullet"/>
      <w:lvlText w:val=""/>
      <w:lvlJc w:val="left"/>
      <w:pPr>
        <w:ind w:left="6480" w:hanging="360"/>
      </w:pPr>
      <w:rPr>
        <w:rFonts w:ascii="Wingdings" w:hAnsi="Wingdings"/>
      </w:rPr>
    </w:lvl>
  </w:abstractNum>
  <w:abstractNum w:abstractNumId="3">
    <w:nsid w:val="20F340BC"/>
    <w:multiLevelType w:val="hybridMultilevel"/>
    <w:tmpl w:val="1BA86804"/>
    <w:lvl w:ilvl="0" w:tplc="DFB48E84">
      <w:start w:val="1"/>
      <w:numFmt w:val="decimal"/>
      <w:lvlText w:val="%1."/>
      <w:lvlJc w:val="left"/>
      <w:pPr>
        <w:ind w:left="720" w:hanging="360"/>
      </w:pPr>
    </w:lvl>
    <w:lvl w:ilvl="1" w:tplc="D4647CC6">
      <w:start w:val="1"/>
      <w:numFmt w:val="lowerLetter"/>
      <w:lvlText w:val="%2."/>
      <w:lvlJc w:val="left"/>
      <w:pPr>
        <w:ind w:left="1440" w:hanging="360"/>
      </w:pPr>
    </w:lvl>
    <w:lvl w:ilvl="2" w:tplc="4AC613CA">
      <w:start w:val="1"/>
      <w:numFmt w:val="lowerRoman"/>
      <w:lvlText w:val="%3."/>
      <w:lvlJc w:val="right"/>
      <w:pPr>
        <w:ind w:left="2160" w:hanging="180"/>
      </w:pPr>
    </w:lvl>
    <w:lvl w:ilvl="3" w:tplc="B15CAE82">
      <w:start w:val="1"/>
      <w:numFmt w:val="decimal"/>
      <w:lvlText w:val="%4."/>
      <w:lvlJc w:val="left"/>
      <w:pPr>
        <w:ind w:left="2880" w:hanging="360"/>
      </w:pPr>
    </w:lvl>
    <w:lvl w:ilvl="4" w:tplc="34CE10DA">
      <w:start w:val="1"/>
      <w:numFmt w:val="lowerLetter"/>
      <w:lvlText w:val="%5."/>
      <w:lvlJc w:val="left"/>
      <w:pPr>
        <w:ind w:left="3600" w:hanging="360"/>
      </w:pPr>
    </w:lvl>
    <w:lvl w:ilvl="5" w:tplc="CE646D0E">
      <w:start w:val="1"/>
      <w:numFmt w:val="lowerRoman"/>
      <w:lvlText w:val="%6."/>
      <w:lvlJc w:val="right"/>
      <w:pPr>
        <w:ind w:left="4320" w:hanging="180"/>
      </w:pPr>
    </w:lvl>
    <w:lvl w:ilvl="6" w:tplc="0DFCCB08">
      <w:start w:val="1"/>
      <w:numFmt w:val="decimal"/>
      <w:lvlText w:val="%7."/>
      <w:lvlJc w:val="left"/>
      <w:pPr>
        <w:ind w:left="5040" w:hanging="360"/>
      </w:pPr>
    </w:lvl>
    <w:lvl w:ilvl="7" w:tplc="83FCD0E2">
      <w:start w:val="1"/>
      <w:numFmt w:val="lowerLetter"/>
      <w:lvlText w:val="%8."/>
      <w:lvlJc w:val="left"/>
      <w:pPr>
        <w:ind w:left="5760" w:hanging="360"/>
      </w:pPr>
    </w:lvl>
    <w:lvl w:ilvl="8" w:tplc="0604095E">
      <w:start w:val="1"/>
      <w:numFmt w:val="lowerRoman"/>
      <w:lvlText w:val="%9."/>
      <w:lvlJc w:val="right"/>
      <w:pPr>
        <w:ind w:left="6480" w:hanging="180"/>
      </w:pPr>
    </w:lvl>
  </w:abstractNum>
  <w:abstractNum w:abstractNumId="4">
    <w:nsid w:val="21655A30"/>
    <w:multiLevelType w:val="hybridMultilevel"/>
    <w:tmpl w:val="35CADB14"/>
    <w:lvl w:ilvl="0" w:tplc="F0A20946">
      <w:start w:val="1"/>
      <w:numFmt w:val="bullet"/>
      <w:lvlText w:val=""/>
      <w:lvlJc w:val="left"/>
      <w:pPr>
        <w:ind w:left="720" w:hanging="360"/>
      </w:pPr>
      <w:rPr>
        <w:rFonts w:ascii="Symbol" w:hAnsi="Symbol"/>
      </w:rPr>
    </w:lvl>
    <w:lvl w:ilvl="1" w:tplc="25A0EEDC">
      <w:start w:val="1"/>
      <w:numFmt w:val="bullet"/>
      <w:lvlText w:val="o"/>
      <w:lvlJc w:val="left"/>
      <w:pPr>
        <w:ind w:left="1440" w:hanging="360"/>
      </w:pPr>
      <w:rPr>
        <w:rFonts w:ascii="Courier New" w:hAnsi="Courier New"/>
      </w:rPr>
    </w:lvl>
    <w:lvl w:ilvl="2" w:tplc="11124150">
      <w:start w:val="1"/>
      <w:numFmt w:val="bullet"/>
      <w:lvlText w:val=""/>
      <w:lvlJc w:val="left"/>
      <w:pPr>
        <w:ind w:left="2160" w:hanging="360"/>
      </w:pPr>
      <w:rPr>
        <w:rFonts w:ascii="Wingdings" w:hAnsi="Wingdings"/>
      </w:rPr>
    </w:lvl>
    <w:lvl w:ilvl="3" w:tplc="18200116">
      <w:start w:val="1"/>
      <w:numFmt w:val="bullet"/>
      <w:lvlText w:val=""/>
      <w:lvlJc w:val="left"/>
      <w:pPr>
        <w:ind w:left="2880" w:hanging="360"/>
      </w:pPr>
      <w:rPr>
        <w:rFonts w:ascii="Symbol" w:hAnsi="Symbol"/>
      </w:rPr>
    </w:lvl>
    <w:lvl w:ilvl="4" w:tplc="17D8F6DA">
      <w:start w:val="1"/>
      <w:numFmt w:val="bullet"/>
      <w:lvlText w:val="o"/>
      <w:lvlJc w:val="left"/>
      <w:pPr>
        <w:ind w:left="3600" w:hanging="360"/>
      </w:pPr>
      <w:rPr>
        <w:rFonts w:ascii="Courier New" w:hAnsi="Courier New"/>
      </w:rPr>
    </w:lvl>
    <w:lvl w:ilvl="5" w:tplc="AE128176">
      <w:start w:val="1"/>
      <w:numFmt w:val="bullet"/>
      <w:lvlText w:val=""/>
      <w:lvlJc w:val="left"/>
      <w:pPr>
        <w:ind w:left="4320" w:hanging="360"/>
      </w:pPr>
      <w:rPr>
        <w:rFonts w:ascii="Wingdings" w:hAnsi="Wingdings"/>
      </w:rPr>
    </w:lvl>
    <w:lvl w:ilvl="6" w:tplc="1D407876">
      <w:start w:val="1"/>
      <w:numFmt w:val="bullet"/>
      <w:lvlText w:val=""/>
      <w:lvlJc w:val="left"/>
      <w:pPr>
        <w:ind w:left="5040" w:hanging="360"/>
      </w:pPr>
      <w:rPr>
        <w:rFonts w:ascii="Symbol" w:hAnsi="Symbol"/>
      </w:rPr>
    </w:lvl>
    <w:lvl w:ilvl="7" w:tplc="C52CAF18">
      <w:start w:val="1"/>
      <w:numFmt w:val="bullet"/>
      <w:lvlText w:val="o"/>
      <w:lvlJc w:val="left"/>
      <w:pPr>
        <w:ind w:left="5760" w:hanging="360"/>
      </w:pPr>
      <w:rPr>
        <w:rFonts w:ascii="Courier New" w:hAnsi="Courier New"/>
      </w:rPr>
    </w:lvl>
    <w:lvl w:ilvl="8" w:tplc="D7E63EB0">
      <w:start w:val="1"/>
      <w:numFmt w:val="bullet"/>
      <w:lvlText w:val=""/>
      <w:lvlJc w:val="left"/>
      <w:pPr>
        <w:ind w:left="6480" w:hanging="360"/>
      </w:pPr>
      <w:rPr>
        <w:rFonts w:ascii="Wingdings" w:hAnsi="Wingdings"/>
      </w:rPr>
    </w:lvl>
  </w:abstractNum>
  <w:abstractNum w:abstractNumId="5">
    <w:nsid w:val="22375632"/>
    <w:multiLevelType w:val="hybridMultilevel"/>
    <w:tmpl w:val="12FA77B0"/>
    <w:lvl w:ilvl="0" w:tplc="0D643874">
      <w:start w:val="1"/>
      <w:numFmt w:val="decimal"/>
      <w:lvlText w:val="%1."/>
      <w:lvlJc w:val="left"/>
      <w:pPr>
        <w:ind w:left="720" w:hanging="360"/>
      </w:pPr>
      <w:rPr>
        <w:b w:val="0"/>
        <w:bCs w:val="0"/>
        <w:i w:val="0"/>
        <w:iCs w:val="0"/>
        <w:color w:val="auto"/>
        <w:sz w:val="22"/>
        <w:szCs w:val="22"/>
      </w:rPr>
    </w:lvl>
    <w:lvl w:ilvl="1" w:tplc="20920288">
      <w:start w:val="1"/>
      <w:numFmt w:val="lowerLetter"/>
      <w:lvlText w:val="%2."/>
      <w:lvlJc w:val="left"/>
      <w:pPr>
        <w:ind w:left="1440" w:hanging="360"/>
      </w:pPr>
    </w:lvl>
    <w:lvl w:ilvl="2" w:tplc="7AF6C190">
      <w:start w:val="1"/>
      <w:numFmt w:val="lowerRoman"/>
      <w:lvlText w:val="%3."/>
      <w:lvlJc w:val="right"/>
      <w:pPr>
        <w:ind w:left="2160" w:hanging="180"/>
      </w:pPr>
    </w:lvl>
    <w:lvl w:ilvl="3" w:tplc="2D3A4DEE">
      <w:start w:val="1"/>
      <w:numFmt w:val="decimal"/>
      <w:lvlText w:val="%4."/>
      <w:lvlJc w:val="left"/>
      <w:pPr>
        <w:ind w:left="2880" w:hanging="360"/>
      </w:pPr>
    </w:lvl>
    <w:lvl w:ilvl="4" w:tplc="213A1F78">
      <w:start w:val="1"/>
      <w:numFmt w:val="lowerLetter"/>
      <w:lvlText w:val="%5."/>
      <w:lvlJc w:val="left"/>
      <w:pPr>
        <w:ind w:left="3600" w:hanging="360"/>
      </w:pPr>
    </w:lvl>
    <w:lvl w:ilvl="5" w:tplc="A2A2B8C2">
      <w:start w:val="1"/>
      <w:numFmt w:val="lowerRoman"/>
      <w:lvlText w:val="%6."/>
      <w:lvlJc w:val="right"/>
      <w:pPr>
        <w:ind w:left="4320" w:hanging="180"/>
      </w:pPr>
    </w:lvl>
    <w:lvl w:ilvl="6" w:tplc="7B804042">
      <w:start w:val="1"/>
      <w:numFmt w:val="decimal"/>
      <w:lvlText w:val="%7."/>
      <w:lvlJc w:val="left"/>
      <w:pPr>
        <w:ind w:left="5040" w:hanging="360"/>
      </w:pPr>
    </w:lvl>
    <w:lvl w:ilvl="7" w:tplc="9B44F78E">
      <w:start w:val="1"/>
      <w:numFmt w:val="lowerLetter"/>
      <w:lvlText w:val="%8."/>
      <w:lvlJc w:val="left"/>
      <w:pPr>
        <w:ind w:left="5760" w:hanging="360"/>
      </w:pPr>
    </w:lvl>
    <w:lvl w:ilvl="8" w:tplc="AFE203A2">
      <w:start w:val="1"/>
      <w:numFmt w:val="lowerRoman"/>
      <w:lvlText w:val="%9."/>
      <w:lvlJc w:val="right"/>
      <w:pPr>
        <w:ind w:left="6480" w:hanging="180"/>
      </w:pPr>
    </w:lvl>
  </w:abstractNum>
  <w:abstractNum w:abstractNumId="6">
    <w:nsid w:val="245765D8"/>
    <w:multiLevelType w:val="hybridMultilevel"/>
    <w:tmpl w:val="218AFE40"/>
    <w:lvl w:ilvl="0" w:tplc="8DB0266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A3E16"/>
    <w:multiLevelType w:val="hybridMultilevel"/>
    <w:tmpl w:val="28EE8AA6"/>
    <w:lvl w:ilvl="0" w:tplc="C4E89DC2">
      <w:start w:val="1"/>
      <w:numFmt w:val="decimal"/>
      <w:lvlText w:val="%1)"/>
      <w:lvlJc w:val="left"/>
      <w:pPr>
        <w:ind w:left="1080" w:hanging="360"/>
      </w:pPr>
    </w:lvl>
    <w:lvl w:ilvl="1" w:tplc="C1F8D6F8">
      <w:start w:val="1"/>
      <w:numFmt w:val="lowerLetter"/>
      <w:lvlText w:val="%2."/>
      <w:lvlJc w:val="left"/>
      <w:pPr>
        <w:ind w:left="1800" w:hanging="360"/>
      </w:pPr>
    </w:lvl>
    <w:lvl w:ilvl="2" w:tplc="8B7CB306">
      <w:start w:val="1"/>
      <w:numFmt w:val="lowerRoman"/>
      <w:lvlText w:val="%3."/>
      <w:lvlJc w:val="right"/>
      <w:pPr>
        <w:ind w:left="2520" w:hanging="180"/>
      </w:pPr>
    </w:lvl>
    <w:lvl w:ilvl="3" w:tplc="743E06DA">
      <w:start w:val="1"/>
      <w:numFmt w:val="decimal"/>
      <w:lvlText w:val="%4."/>
      <w:lvlJc w:val="left"/>
      <w:pPr>
        <w:ind w:left="3240" w:hanging="360"/>
      </w:pPr>
    </w:lvl>
    <w:lvl w:ilvl="4" w:tplc="4BCE6BEA">
      <w:start w:val="1"/>
      <w:numFmt w:val="lowerLetter"/>
      <w:lvlText w:val="%5."/>
      <w:lvlJc w:val="left"/>
      <w:pPr>
        <w:ind w:left="3960" w:hanging="360"/>
      </w:pPr>
    </w:lvl>
    <w:lvl w:ilvl="5" w:tplc="68725030">
      <w:start w:val="1"/>
      <w:numFmt w:val="lowerRoman"/>
      <w:lvlText w:val="%6."/>
      <w:lvlJc w:val="right"/>
      <w:pPr>
        <w:ind w:left="4680" w:hanging="180"/>
      </w:pPr>
    </w:lvl>
    <w:lvl w:ilvl="6" w:tplc="D3585754">
      <w:start w:val="1"/>
      <w:numFmt w:val="decimal"/>
      <w:lvlText w:val="%7."/>
      <w:lvlJc w:val="left"/>
      <w:pPr>
        <w:ind w:left="5400" w:hanging="360"/>
      </w:pPr>
    </w:lvl>
    <w:lvl w:ilvl="7" w:tplc="AC6299BC">
      <w:start w:val="1"/>
      <w:numFmt w:val="lowerLetter"/>
      <w:lvlText w:val="%8."/>
      <w:lvlJc w:val="left"/>
      <w:pPr>
        <w:ind w:left="6120" w:hanging="360"/>
      </w:pPr>
    </w:lvl>
    <w:lvl w:ilvl="8" w:tplc="456244F6">
      <w:start w:val="1"/>
      <w:numFmt w:val="lowerRoman"/>
      <w:lvlText w:val="%9."/>
      <w:lvlJc w:val="right"/>
      <w:pPr>
        <w:ind w:left="6840" w:hanging="180"/>
      </w:pPr>
    </w:lvl>
  </w:abstractNum>
  <w:abstractNum w:abstractNumId="8">
    <w:nsid w:val="49022644"/>
    <w:multiLevelType w:val="hybridMultilevel"/>
    <w:tmpl w:val="E6A62642"/>
    <w:lvl w:ilvl="0" w:tplc="B60A3F36">
      <w:start w:val="1"/>
      <w:numFmt w:val="decimal"/>
      <w:lvlText w:val="%1)"/>
      <w:lvlJc w:val="left"/>
      <w:pPr>
        <w:ind w:left="720" w:hanging="360"/>
      </w:pPr>
    </w:lvl>
    <w:lvl w:ilvl="1" w:tplc="4F1C7462">
      <w:start w:val="1"/>
      <w:numFmt w:val="lowerLetter"/>
      <w:lvlText w:val="%2."/>
      <w:lvlJc w:val="left"/>
      <w:pPr>
        <w:ind w:left="1440" w:hanging="360"/>
      </w:pPr>
    </w:lvl>
    <w:lvl w:ilvl="2" w:tplc="4BCA0156">
      <w:start w:val="1"/>
      <w:numFmt w:val="lowerRoman"/>
      <w:lvlText w:val="%3."/>
      <w:lvlJc w:val="right"/>
      <w:pPr>
        <w:ind w:left="2160" w:hanging="180"/>
      </w:pPr>
    </w:lvl>
    <w:lvl w:ilvl="3" w:tplc="BF302480">
      <w:start w:val="1"/>
      <w:numFmt w:val="decimal"/>
      <w:lvlText w:val="%4."/>
      <w:lvlJc w:val="left"/>
      <w:pPr>
        <w:ind w:left="2880" w:hanging="360"/>
      </w:pPr>
    </w:lvl>
    <w:lvl w:ilvl="4" w:tplc="8E5E486C">
      <w:start w:val="1"/>
      <w:numFmt w:val="lowerLetter"/>
      <w:lvlText w:val="%5."/>
      <w:lvlJc w:val="left"/>
      <w:pPr>
        <w:ind w:left="3600" w:hanging="360"/>
      </w:pPr>
    </w:lvl>
    <w:lvl w:ilvl="5" w:tplc="E8BCFFEE">
      <w:start w:val="1"/>
      <w:numFmt w:val="lowerRoman"/>
      <w:lvlText w:val="%6."/>
      <w:lvlJc w:val="right"/>
      <w:pPr>
        <w:ind w:left="4320" w:hanging="180"/>
      </w:pPr>
    </w:lvl>
    <w:lvl w:ilvl="6" w:tplc="F82099C2">
      <w:start w:val="1"/>
      <w:numFmt w:val="decimal"/>
      <w:lvlText w:val="%7."/>
      <w:lvlJc w:val="left"/>
      <w:pPr>
        <w:ind w:left="5040" w:hanging="360"/>
      </w:pPr>
    </w:lvl>
    <w:lvl w:ilvl="7" w:tplc="214E2E7E">
      <w:start w:val="1"/>
      <w:numFmt w:val="lowerLetter"/>
      <w:lvlText w:val="%8."/>
      <w:lvlJc w:val="left"/>
      <w:pPr>
        <w:ind w:left="5760" w:hanging="360"/>
      </w:pPr>
    </w:lvl>
    <w:lvl w:ilvl="8" w:tplc="E2AA20CA">
      <w:start w:val="1"/>
      <w:numFmt w:val="lowerRoman"/>
      <w:lvlText w:val="%9."/>
      <w:lvlJc w:val="right"/>
      <w:pPr>
        <w:ind w:left="6480" w:hanging="180"/>
      </w:pPr>
    </w:lvl>
  </w:abstractNum>
  <w:abstractNum w:abstractNumId="9">
    <w:nsid w:val="5E10639B"/>
    <w:multiLevelType w:val="hybridMultilevel"/>
    <w:tmpl w:val="31CEF21A"/>
    <w:lvl w:ilvl="0" w:tplc="5F12AA7C">
      <w:start w:val="1"/>
      <w:numFmt w:val="decimal"/>
      <w:lvlText w:val="%1)"/>
      <w:lvlJc w:val="left"/>
      <w:pPr>
        <w:ind w:left="1080" w:hanging="360"/>
      </w:pPr>
    </w:lvl>
    <w:lvl w:ilvl="1" w:tplc="C6BA7986">
      <w:start w:val="1"/>
      <w:numFmt w:val="lowerLetter"/>
      <w:lvlText w:val="%2."/>
      <w:lvlJc w:val="left"/>
      <w:pPr>
        <w:ind w:left="1800" w:hanging="360"/>
      </w:pPr>
    </w:lvl>
    <w:lvl w:ilvl="2" w:tplc="6FD23C4A">
      <w:start w:val="1"/>
      <w:numFmt w:val="lowerRoman"/>
      <w:lvlText w:val="%3."/>
      <w:lvlJc w:val="right"/>
      <w:pPr>
        <w:ind w:left="2520" w:hanging="180"/>
      </w:pPr>
    </w:lvl>
    <w:lvl w:ilvl="3" w:tplc="70A4C56A">
      <w:start w:val="1"/>
      <w:numFmt w:val="decimal"/>
      <w:lvlText w:val="%4."/>
      <w:lvlJc w:val="left"/>
      <w:pPr>
        <w:ind w:left="3240" w:hanging="360"/>
      </w:pPr>
    </w:lvl>
    <w:lvl w:ilvl="4" w:tplc="F5AEBBB0">
      <w:start w:val="1"/>
      <w:numFmt w:val="lowerLetter"/>
      <w:lvlText w:val="%5."/>
      <w:lvlJc w:val="left"/>
      <w:pPr>
        <w:ind w:left="3960" w:hanging="360"/>
      </w:pPr>
    </w:lvl>
    <w:lvl w:ilvl="5" w:tplc="FBA21964">
      <w:start w:val="1"/>
      <w:numFmt w:val="lowerRoman"/>
      <w:lvlText w:val="%6."/>
      <w:lvlJc w:val="right"/>
      <w:pPr>
        <w:ind w:left="4680" w:hanging="180"/>
      </w:pPr>
    </w:lvl>
    <w:lvl w:ilvl="6" w:tplc="7104078E">
      <w:start w:val="1"/>
      <w:numFmt w:val="decimal"/>
      <w:lvlText w:val="%7."/>
      <w:lvlJc w:val="left"/>
      <w:pPr>
        <w:ind w:left="5400" w:hanging="360"/>
      </w:pPr>
    </w:lvl>
    <w:lvl w:ilvl="7" w:tplc="3C46B52A">
      <w:start w:val="1"/>
      <w:numFmt w:val="lowerLetter"/>
      <w:lvlText w:val="%8."/>
      <w:lvlJc w:val="left"/>
      <w:pPr>
        <w:ind w:left="6120" w:hanging="360"/>
      </w:pPr>
    </w:lvl>
    <w:lvl w:ilvl="8" w:tplc="881C19FE">
      <w:start w:val="1"/>
      <w:numFmt w:val="lowerRoman"/>
      <w:lvlText w:val="%9."/>
      <w:lvlJc w:val="right"/>
      <w:pPr>
        <w:ind w:left="6840" w:hanging="180"/>
      </w:pPr>
    </w:lvl>
  </w:abstractNum>
  <w:abstractNum w:abstractNumId="10">
    <w:nsid w:val="6A993129"/>
    <w:multiLevelType w:val="hybridMultilevel"/>
    <w:tmpl w:val="5C92CB18"/>
    <w:lvl w:ilvl="0" w:tplc="973207C0">
      <w:start w:val="1"/>
      <w:numFmt w:val="decimal"/>
      <w:lvlText w:val="%1."/>
      <w:lvlJc w:val="left"/>
      <w:pPr>
        <w:ind w:left="720" w:hanging="360"/>
      </w:pPr>
    </w:lvl>
    <w:lvl w:ilvl="1" w:tplc="C16A81FC">
      <w:start w:val="1"/>
      <w:numFmt w:val="lowerLetter"/>
      <w:lvlText w:val="%2."/>
      <w:lvlJc w:val="left"/>
      <w:pPr>
        <w:ind w:left="1440" w:hanging="360"/>
      </w:pPr>
    </w:lvl>
    <w:lvl w:ilvl="2" w:tplc="46905FEC">
      <w:start w:val="1"/>
      <w:numFmt w:val="lowerRoman"/>
      <w:lvlText w:val="%3."/>
      <w:lvlJc w:val="right"/>
      <w:pPr>
        <w:ind w:left="2160" w:hanging="180"/>
      </w:pPr>
    </w:lvl>
    <w:lvl w:ilvl="3" w:tplc="7422A4C2">
      <w:start w:val="1"/>
      <w:numFmt w:val="decimal"/>
      <w:lvlText w:val="%4."/>
      <w:lvlJc w:val="left"/>
      <w:pPr>
        <w:ind w:left="2880" w:hanging="360"/>
      </w:pPr>
    </w:lvl>
    <w:lvl w:ilvl="4" w:tplc="17A8FF56">
      <w:start w:val="1"/>
      <w:numFmt w:val="lowerLetter"/>
      <w:lvlText w:val="%5."/>
      <w:lvlJc w:val="left"/>
      <w:pPr>
        <w:ind w:left="3600" w:hanging="360"/>
      </w:pPr>
    </w:lvl>
    <w:lvl w:ilvl="5" w:tplc="0C78BFD2">
      <w:start w:val="1"/>
      <w:numFmt w:val="lowerRoman"/>
      <w:lvlText w:val="%6."/>
      <w:lvlJc w:val="right"/>
      <w:pPr>
        <w:ind w:left="4320" w:hanging="180"/>
      </w:pPr>
    </w:lvl>
    <w:lvl w:ilvl="6" w:tplc="7556DDBC">
      <w:start w:val="1"/>
      <w:numFmt w:val="decimal"/>
      <w:lvlText w:val="%7."/>
      <w:lvlJc w:val="left"/>
      <w:pPr>
        <w:ind w:left="5040" w:hanging="360"/>
      </w:pPr>
    </w:lvl>
    <w:lvl w:ilvl="7" w:tplc="235CEE6A">
      <w:start w:val="1"/>
      <w:numFmt w:val="lowerLetter"/>
      <w:lvlText w:val="%8."/>
      <w:lvlJc w:val="left"/>
      <w:pPr>
        <w:ind w:left="5760" w:hanging="360"/>
      </w:pPr>
    </w:lvl>
    <w:lvl w:ilvl="8" w:tplc="073E157E">
      <w:start w:val="1"/>
      <w:numFmt w:val="lowerRoman"/>
      <w:lvlText w:val="%9."/>
      <w:lvlJc w:val="right"/>
      <w:pPr>
        <w:ind w:left="6480" w:hanging="180"/>
      </w:pPr>
    </w:lvl>
  </w:abstractNum>
  <w:abstractNum w:abstractNumId="11">
    <w:nsid w:val="6C6B2573"/>
    <w:multiLevelType w:val="hybridMultilevel"/>
    <w:tmpl w:val="C4240B32"/>
    <w:lvl w:ilvl="0" w:tplc="899E0B26">
      <w:start w:val="1"/>
      <w:numFmt w:val="decimal"/>
      <w:lvlText w:val="%1."/>
      <w:lvlJc w:val="left"/>
      <w:pPr>
        <w:ind w:left="720" w:hanging="360"/>
      </w:pPr>
    </w:lvl>
    <w:lvl w:ilvl="1" w:tplc="0CBE4430">
      <w:start w:val="1"/>
      <w:numFmt w:val="lowerLetter"/>
      <w:lvlText w:val="%2."/>
      <w:lvlJc w:val="left"/>
      <w:pPr>
        <w:ind w:left="1440" w:hanging="360"/>
      </w:pPr>
    </w:lvl>
    <w:lvl w:ilvl="2" w:tplc="485432CA">
      <w:start w:val="1"/>
      <w:numFmt w:val="lowerRoman"/>
      <w:lvlText w:val="%3."/>
      <w:lvlJc w:val="right"/>
      <w:pPr>
        <w:ind w:left="2160" w:hanging="180"/>
      </w:pPr>
    </w:lvl>
    <w:lvl w:ilvl="3" w:tplc="F8907408">
      <w:start w:val="1"/>
      <w:numFmt w:val="decimal"/>
      <w:lvlText w:val="%4."/>
      <w:lvlJc w:val="left"/>
      <w:pPr>
        <w:ind w:left="2880" w:hanging="360"/>
      </w:pPr>
    </w:lvl>
    <w:lvl w:ilvl="4" w:tplc="CE6E09AA">
      <w:start w:val="1"/>
      <w:numFmt w:val="lowerLetter"/>
      <w:lvlText w:val="%5."/>
      <w:lvlJc w:val="left"/>
      <w:pPr>
        <w:ind w:left="3600" w:hanging="360"/>
      </w:pPr>
    </w:lvl>
    <w:lvl w:ilvl="5" w:tplc="2B863456">
      <w:start w:val="1"/>
      <w:numFmt w:val="lowerRoman"/>
      <w:lvlText w:val="%6."/>
      <w:lvlJc w:val="right"/>
      <w:pPr>
        <w:ind w:left="4320" w:hanging="180"/>
      </w:pPr>
    </w:lvl>
    <w:lvl w:ilvl="6" w:tplc="1BC247EE">
      <w:start w:val="1"/>
      <w:numFmt w:val="decimal"/>
      <w:lvlText w:val="%7."/>
      <w:lvlJc w:val="left"/>
      <w:pPr>
        <w:ind w:left="5040" w:hanging="360"/>
      </w:pPr>
    </w:lvl>
    <w:lvl w:ilvl="7" w:tplc="09905764">
      <w:start w:val="1"/>
      <w:numFmt w:val="lowerLetter"/>
      <w:lvlText w:val="%8."/>
      <w:lvlJc w:val="left"/>
      <w:pPr>
        <w:ind w:left="5760" w:hanging="360"/>
      </w:pPr>
    </w:lvl>
    <w:lvl w:ilvl="8" w:tplc="F900177C">
      <w:start w:val="1"/>
      <w:numFmt w:val="lowerRoman"/>
      <w:lvlText w:val="%9."/>
      <w:lvlJc w:val="right"/>
      <w:pPr>
        <w:ind w:left="6480" w:hanging="180"/>
      </w:pPr>
    </w:lvl>
  </w:abstractNum>
  <w:abstractNum w:abstractNumId="12">
    <w:nsid w:val="7A722A95"/>
    <w:multiLevelType w:val="hybridMultilevel"/>
    <w:tmpl w:val="9F12E6AC"/>
    <w:lvl w:ilvl="0" w:tplc="3EBE7E28">
      <w:start w:val="1"/>
      <w:numFmt w:val="bullet"/>
      <w:lvlText w:val=""/>
      <w:lvlJc w:val="left"/>
      <w:pPr>
        <w:ind w:left="720" w:hanging="360"/>
      </w:pPr>
      <w:rPr>
        <w:rFonts w:ascii="Symbol" w:hAnsi="Symbol"/>
      </w:rPr>
    </w:lvl>
    <w:lvl w:ilvl="1" w:tplc="63A0759C">
      <w:start w:val="1"/>
      <w:numFmt w:val="bullet"/>
      <w:lvlText w:val="o"/>
      <w:lvlJc w:val="left"/>
      <w:pPr>
        <w:ind w:left="1440" w:hanging="360"/>
      </w:pPr>
      <w:rPr>
        <w:rFonts w:ascii="Courier New" w:hAnsi="Courier New"/>
      </w:rPr>
    </w:lvl>
    <w:lvl w:ilvl="2" w:tplc="4D5C2832">
      <w:start w:val="1"/>
      <w:numFmt w:val="bullet"/>
      <w:lvlText w:val=""/>
      <w:lvlJc w:val="left"/>
      <w:pPr>
        <w:ind w:left="2160" w:hanging="360"/>
      </w:pPr>
      <w:rPr>
        <w:rFonts w:ascii="Wingdings" w:hAnsi="Wingdings"/>
      </w:rPr>
    </w:lvl>
    <w:lvl w:ilvl="3" w:tplc="4ABA4F0E">
      <w:start w:val="1"/>
      <w:numFmt w:val="bullet"/>
      <w:lvlText w:val=""/>
      <w:lvlJc w:val="left"/>
      <w:pPr>
        <w:ind w:left="2880" w:hanging="360"/>
      </w:pPr>
      <w:rPr>
        <w:rFonts w:ascii="Symbol" w:hAnsi="Symbol"/>
      </w:rPr>
    </w:lvl>
    <w:lvl w:ilvl="4" w:tplc="41D85BA0">
      <w:start w:val="1"/>
      <w:numFmt w:val="bullet"/>
      <w:lvlText w:val="o"/>
      <w:lvlJc w:val="left"/>
      <w:pPr>
        <w:ind w:left="3600" w:hanging="360"/>
      </w:pPr>
      <w:rPr>
        <w:rFonts w:ascii="Courier New" w:hAnsi="Courier New"/>
      </w:rPr>
    </w:lvl>
    <w:lvl w:ilvl="5" w:tplc="8C786B16">
      <w:start w:val="1"/>
      <w:numFmt w:val="bullet"/>
      <w:lvlText w:val=""/>
      <w:lvlJc w:val="left"/>
      <w:pPr>
        <w:ind w:left="4320" w:hanging="360"/>
      </w:pPr>
      <w:rPr>
        <w:rFonts w:ascii="Wingdings" w:hAnsi="Wingdings"/>
      </w:rPr>
    </w:lvl>
    <w:lvl w:ilvl="6" w:tplc="B5308C1E">
      <w:start w:val="1"/>
      <w:numFmt w:val="bullet"/>
      <w:lvlText w:val=""/>
      <w:lvlJc w:val="left"/>
      <w:pPr>
        <w:ind w:left="5040" w:hanging="360"/>
      </w:pPr>
      <w:rPr>
        <w:rFonts w:ascii="Symbol" w:hAnsi="Symbol"/>
      </w:rPr>
    </w:lvl>
    <w:lvl w:ilvl="7" w:tplc="DE6A1B70">
      <w:start w:val="1"/>
      <w:numFmt w:val="bullet"/>
      <w:lvlText w:val="o"/>
      <w:lvlJc w:val="left"/>
      <w:pPr>
        <w:ind w:left="5760" w:hanging="360"/>
      </w:pPr>
      <w:rPr>
        <w:rFonts w:ascii="Courier New" w:hAnsi="Courier New"/>
      </w:rPr>
    </w:lvl>
    <w:lvl w:ilvl="8" w:tplc="FEA6EB50">
      <w:start w:val="1"/>
      <w:numFmt w:val="bullet"/>
      <w:lvlText w:val=""/>
      <w:lvlJc w:val="left"/>
      <w:pPr>
        <w:ind w:left="6480" w:hanging="360"/>
      </w:pPr>
      <w:rPr>
        <w:rFonts w:ascii="Wingdings" w:hAnsi="Wingdings"/>
      </w:rPr>
    </w:lvl>
  </w:abstractNum>
  <w:abstractNum w:abstractNumId="13">
    <w:nsid w:val="7AA14766"/>
    <w:multiLevelType w:val="hybridMultilevel"/>
    <w:tmpl w:val="B1801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BB36CB"/>
    <w:multiLevelType w:val="hybridMultilevel"/>
    <w:tmpl w:val="379A60F4"/>
    <w:lvl w:ilvl="0" w:tplc="D32CB49C">
      <w:start w:val="1"/>
      <w:numFmt w:val="decimal"/>
      <w:lvlText w:val="%1."/>
      <w:lvlJc w:val="left"/>
      <w:pPr>
        <w:ind w:left="720" w:hanging="360"/>
      </w:pPr>
    </w:lvl>
    <w:lvl w:ilvl="1" w:tplc="4490DF12">
      <w:start w:val="1"/>
      <w:numFmt w:val="lowerLetter"/>
      <w:lvlText w:val="%2."/>
      <w:lvlJc w:val="left"/>
      <w:pPr>
        <w:ind w:left="1440" w:hanging="360"/>
      </w:pPr>
    </w:lvl>
    <w:lvl w:ilvl="2" w:tplc="31A88840">
      <w:start w:val="1"/>
      <w:numFmt w:val="lowerRoman"/>
      <w:lvlText w:val="%3."/>
      <w:lvlJc w:val="right"/>
      <w:pPr>
        <w:ind w:left="2160" w:hanging="180"/>
      </w:pPr>
    </w:lvl>
    <w:lvl w:ilvl="3" w:tplc="A9409296">
      <w:start w:val="1"/>
      <w:numFmt w:val="decimal"/>
      <w:lvlText w:val="%4."/>
      <w:lvlJc w:val="left"/>
      <w:pPr>
        <w:ind w:left="2880" w:hanging="360"/>
      </w:pPr>
    </w:lvl>
    <w:lvl w:ilvl="4" w:tplc="EEF2464E">
      <w:start w:val="1"/>
      <w:numFmt w:val="lowerLetter"/>
      <w:lvlText w:val="%5."/>
      <w:lvlJc w:val="left"/>
      <w:pPr>
        <w:ind w:left="3600" w:hanging="360"/>
      </w:pPr>
    </w:lvl>
    <w:lvl w:ilvl="5" w:tplc="99A49376">
      <w:start w:val="1"/>
      <w:numFmt w:val="lowerRoman"/>
      <w:lvlText w:val="%6."/>
      <w:lvlJc w:val="right"/>
      <w:pPr>
        <w:ind w:left="4320" w:hanging="180"/>
      </w:pPr>
    </w:lvl>
    <w:lvl w:ilvl="6" w:tplc="B0621B1A">
      <w:start w:val="1"/>
      <w:numFmt w:val="decimal"/>
      <w:lvlText w:val="%7."/>
      <w:lvlJc w:val="left"/>
      <w:pPr>
        <w:ind w:left="5040" w:hanging="360"/>
      </w:pPr>
    </w:lvl>
    <w:lvl w:ilvl="7" w:tplc="042A0080">
      <w:start w:val="1"/>
      <w:numFmt w:val="lowerLetter"/>
      <w:lvlText w:val="%8."/>
      <w:lvlJc w:val="left"/>
      <w:pPr>
        <w:ind w:left="5760" w:hanging="360"/>
      </w:pPr>
    </w:lvl>
    <w:lvl w:ilvl="8" w:tplc="6A3E565E">
      <w:start w:val="1"/>
      <w:numFmt w:val="lowerRoman"/>
      <w:lvlText w:val="%9."/>
      <w:lvlJc w:val="right"/>
      <w:pPr>
        <w:ind w:left="6480" w:hanging="180"/>
      </w:pPr>
    </w:lvl>
  </w:abstractNum>
  <w:abstractNum w:abstractNumId="15">
    <w:nsid w:val="7FD43FFE"/>
    <w:multiLevelType w:val="hybridMultilevel"/>
    <w:tmpl w:val="7A7A1B98"/>
    <w:lvl w:ilvl="0" w:tplc="C0ACFB16">
      <w:start w:val="1"/>
      <w:numFmt w:val="decimal"/>
      <w:lvlText w:val="%1."/>
      <w:lvlJc w:val="left"/>
      <w:pPr>
        <w:ind w:left="720" w:hanging="360"/>
      </w:pPr>
    </w:lvl>
    <w:lvl w:ilvl="1" w:tplc="02A0326E">
      <w:start w:val="1"/>
      <w:numFmt w:val="lowerLetter"/>
      <w:lvlText w:val="%2."/>
      <w:lvlJc w:val="left"/>
      <w:pPr>
        <w:ind w:left="1440" w:hanging="360"/>
      </w:pPr>
    </w:lvl>
    <w:lvl w:ilvl="2" w:tplc="15BC235E">
      <w:start w:val="1"/>
      <w:numFmt w:val="lowerRoman"/>
      <w:lvlText w:val="%3."/>
      <w:lvlJc w:val="right"/>
      <w:pPr>
        <w:ind w:left="2160" w:hanging="180"/>
      </w:pPr>
    </w:lvl>
    <w:lvl w:ilvl="3" w:tplc="5134B2F2">
      <w:start w:val="1"/>
      <w:numFmt w:val="decimal"/>
      <w:lvlText w:val="%4."/>
      <w:lvlJc w:val="left"/>
      <w:pPr>
        <w:ind w:left="2880" w:hanging="360"/>
      </w:pPr>
    </w:lvl>
    <w:lvl w:ilvl="4" w:tplc="854892AA">
      <w:start w:val="1"/>
      <w:numFmt w:val="lowerLetter"/>
      <w:lvlText w:val="%5."/>
      <w:lvlJc w:val="left"/>
      <w:pPr>
        <w:ind w:left="3600" w:hanging="360"/>
      </w:pPr>
    </w:lvl>
    <w:lvl w:ilvl="5" w:tplc="01C0991E">
      <w:start w:val="1"/>
      <w:numFmt w:val="lowerRoman"/>
      <w:lvlText w:val="%6."/>
      <w:lvlJc w:val="right"/>
      <w:pPr>
        <w:ind w:left="4320" w:hanging="180"/>
      </w:pPr>
    </w:lvl>
    <w:lvl w:ilvl="6" w:tplc="C1882874">
      <w:start w:val="1"/>
      <w:numFmt w:val="decimal"/>
      <w:lvlText w:val="%7."/>
      <w:lvlJc w:val="left"/>
      <w:pPr>
        <w:ind w:left="5040" w:hanging="360"/>
      </w:pPr>
    </w:lvl>
    <w:lvl w:ilvl="7" w:tplc="72685D9E">
      <w:start w:val="1"/>
      <w:numFmt w:val="lowerLetter"/>
      <w:lvlText w:val="%8."/>
      <w:lvlJc w:val="left"/>
      <w:pPr>
        <w:ind w:left="5760" w:hanging="360"/>
      </w:pPr>
    </w:lvl>
    <w:lvl w:ilvl="8" w:tplc="10529928">
      <w:start w:val="1"/>
      <w:numFmt w:val="lowerRoman"/>
      <w:lvlText w:val="%9."/>
      <w:lvlJc w:val="right"/>
      <w:pPr>
        <w:ind w:left="6480" w:hanging="180"/>
      </w:pPr>
    </w:lvl>
  </w:abstractNum>
  <w:num w:numId="1">
    <w:abstractNumId w:val="11"/>
  </w:num>
  <w:num w:numId="2">
    <w:abstractNumId w:val="15"/>
  </w:num>
  <w:num w:numId="3">
    <w:abstractNumId w:val="1"/>
  </w:num>
  <w:num w:numId="4">
    <w:abstractNumId w:val="2"/>
  </w:num>
  <w:num w:numId="5">
    <w:abstractNumId w:val="0"/>
  </w:num>
  <w:num w:numId="6">
    <w:abstractNumId w:val="4"/>
  </w:num>
  <w:num w:numId="7">
    <w:abstractNumId w:val="12"/>
  </w:num>
  <w:num w:numId="8">
    <w:abstractNumId w:val="3"/>
  </w:num>
  <w:num w:numId="9">
    <w:abstractNumId w:val="7"/>
  </w:num>
  <w:num w:numId="10">
    <w:abstractNumId w:val="9"/>
  </w:num>
  <w:num w:numId="11">
    <w:abstractNumId w:val="8"/>
  </w:num>
  <w:num w:numId="12">
    <w:abstractNumId w:val="14"/>
  </w:num>
  <w:num w:numId="13">
    <w:abstractNumId w:val="10"/>
  </w:num>
  <w:num w:numId="14">
    <w:abstractNumId w:val="5"/>
  </w:num>
  <w:num w:numId="15">
    <w:abstractNumId w:val="13"/>
  </w:num>
  <w:num w:numId="16">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atima Abdurrahman">
    <w15:presenceInfo w15:providerId="Windows Live" w15:userId="adf091edfbfa6e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AB"/>
    <w:rsid w:val="0000135E"/>
    <w:rsid w:val="000035F4"/>
    <w:rsid w:val="00003EE2"/>
    <w:rsid w:val="000061D0"/>
    <w:rsid w:val="0001126B"/>
    <w:rsid w:val="00015C1A"/>
    <w:rsid w:val="00021A63"/>
    <w:rsid w:val="00022DF0"/>
    <w:rsid w:val="000332B0"/>
    <w:rsid w:val="000676B5"/>
    <w:rsid w:val="00073640"/>
    <w:rsid w:val="00093E9A"/>
    <w:rsid w:val="000A7C76"/>
    <w:rsid w:val="000D48D8"/>
    <w:rsid w:val="000F0C18"/>
    <w:rsid w:val="0010332C"/>
    <w:rsid w:val="00113BB6"/>
    <w:rsid w:val="001268B7"/>
    <w:rsid w:val="00130AC1"/>
    <w:rsid w:val="00140617"/>
    <w:rsid w:val="001568DC"/>
    <w:rsid w:val="001612FF"/>
    <w:rsid w:val="00177D12"/>
    <w:rsid w:val="00192759"/>
    <w:rsid w:val="001B2084"/>
    <w:rsid w:val="001B58BC"/>
    <w:rsid w:val="001C39AA"/>
    <w:rsid w:val="001F0022"/>
    <w:rsid w:val="001F0E27"/>
    <w:rsid w:val="001F1AE5"/>
    <w:rsid w:val="001F7A9A"/>
    <w:rsid w:val="002005F5"/>
    <w:rsid w:val="002100D9"/>
    <w:rsid w:val="002108D2"/>
    <w:rsid w:val="00224810"/>
    <w:rsid w:val="0025263B"/>
    <w:rsid w:val="00253148"/>
    <w:rsid w:val="00253F22"/>
    <w:rsid w:val="00257BF0"/>
    <w:rsid w:val="00282FB7"/>
    <w:rsid w:val="00284F24"/>
    <w:rsid w:val="00292B37"/>
    <w:rsid w:val="00295115"/>
    <w:rsid w:val="002B115E"/>
    <w:rsid w:val="002B2958"/>
    <w:rsid w:val="002B5AD5"/>
    <w:rsid w:val="002C5B8D"/>
    <w:rsid w:val="002E471D"/>
    <w:rsid w:val="002F0A80"/>
    <w:rsid w:val="002F669B"/>
    <w:rsid w:val="00302859"/>
    <w:rsid w:val="00314F8D"/>
    <w:rsid w:val="003355AA"/>
    <w:rsid w:val="0034579D"/>
    <w:rsid w:val="00346B3C"/>
    <w:rsid w:val="003520C4"/>
    <w:rsid w:val="003527CC"/>
    <w:rsid w:val="00392679"/>
    <w:rsid w:val="00392A01"/>
    <w:rsid w:val="00397899"/>
    <w:rsid w:val="003A5135"/>
    <w:rsid w:val="003B75D0"/>
    <w:rsid w:val="003E3DA1"/>
    <w:rsid w:val="003E6672"/>
    <w:rsid w:val="00414388"/>
    <w:rsid w:val="004145E4"/>
    <w:rsid w:val="00422356"/>
    <w:rsid w:val="0043795F"/>
    <w:rsid w:val="004501AB"/>
    <w:rsid w:val="00452331"/>
    <w:rsid w:val="0045337A"/>
    <w:rsid w:val="00456E5F"/>
    <w:rsid w:val="00467A7C"/>
    <w:rsid w:val="004714F1"/>
    <w:rsid w:val="00482D70"/>
    <w:rsid w:val="00491CB6"/>
    <w:rsid w:val="00494084"/>
    <w:rsid w:val="004A08E3"/>
    <w:rsid w:val="004B61B0"/>
    <w:rsid w:val="004B7007"/>
    <w:rsid w:val="004C1EE2"/>
    <w:rsid w:val="004C3B01"/>
    <w:rsid w:val="004D17A5"/>
    <w:rsid w:val="004E6355"/>
    <w:rsid w:val="00521E0E"/>
    <w:rsid w:val="00533D02"/>
    <w:rsid w:val="00536C03"/>
    <w:rsid w:val="00546416"/>
    <w:rsid w:val="00553A3F"/>
    <w:rsid w:val="00556D98"/>
    <w:rsid w:val="005632BB"/>
    <w:rsid w:val="00564D8A"/>
    <w:rsid w:val="00577956"/>
    <w:rsid w:val="0058105B"/>
    <w:rsid w:val="005873D1"/>
    <w:rsid w:val="00597FB3"/>
    <w:rsid w:val="005A7F1F"/>
    <w:rsid w:val="005B1C53"/>
    <w:rsid w:val="005B5C49"/>
    <w:rsid w:val="005D33DC"/>
    <w:rsid w:val="005D3689"/>
    <w:rsid w:val="005F031C"/>
    <w:rsid w:val="00604A8C"/>
    <w:rsid w:val="006121CB"/>
    <w:rsid w:val="006306B7"/>
    <w:rsid w:val="0063674D"/>
    <w:rsid w:val="00652A86"/>
    <w:rsid w:val="00653A25"/>
    <w:rsid w:val="00654EF6"/>
    <w:rsid w:val="00665008"/>
    <w:rsid w:val="006676DB"/>
    <w:rsid w:val="00684F34"/>
    <w:rsid w:val="0068690D"/>
    <w:rsid w:val="006979A3"/>
    <w:rsid w:val="006A1971"/>
    <w:rsid w:val="006A23C9"/>
    <w:rsid w:val="006A5C4F"/>
    <w:rsid w:val="006C60F6"/>
    <w:rsid w:val="006C7091"/>
    <w:rsid w:val="006D5F21"/>
    <w:rsid w:val="006E5E4F"/>
    <w:rsid w:val="006F2249"/>
    <w:rsid w:val="006F26FA"/>
    <w:rsid w:val="006F4753"/>
    <w:rsid w:val="006F4842"/>
    <w:rsid w:val="007010DD"/>
    <w:rsid w:val="007033D2"/>
    <w:rsid w:val="0070529E"/>
    <w:rsid w:val="0071570C"/>
    <w:rsid w:val="007159E9"/>
    <w:rsid w:val="007360DE"/>
    <w:rsid w:val="00741A36"/>
    <w:rsid w:val="00770350"/>
    <w:rsid w:val="007777FD"/>
    <w:rsid w:val="00783242"/>
    <w:rsid w:val="00785669"/>
    <w:rsid w:val="00793163"/>
    <w:rsid w:val="007A3F13"/>
    <w:rsid w:val="007B2E8E"/>
    <w:rsid w:val="007C0684"/>
    <w:rsid w:val="007E272F"/>
    <w:rsid w:val="007E51BE"/>
    <w:rsid w:val="007F3924"/>
    <w:rsid w:val="007F6293"/>
    <w:rsid w:val="00802D4E"/>
    <w:rsid w:val="008046E8"/>
    <w:rsid w:val="00804884"/>
    <w:rsid w:val="008447E4"/>
    <w:rsid w:val="008537BB"/>
    <w:rsid w:val="008629CC"/>
    <w:rsid w:val="008649E0"/>
    <w:rsid w:val="00865A0A"/>
    <w:rsid w:val="008676C5"/>
    <w:rsid w:val="008704C6"/>
    <w:rsid w:val="008940B8"/>
    <w:rsid w:val="008A44C7"/>
    <w:rsid w:val="008B7128"/>
    <w:rsid w:val="008C1EEA"/>
    <w:rsid w:val="008C2EC2"/>
    <w:rsid w:val="008D47EA"/>
    <w:rsid w:val="00921F2E"/>
    <w:rsid w:val="00924FDB"/>
    <w:rsid w:val="00956219"/>
    <w:rsid w:val="00961EEC"/>
    <w:rsid w:val="00974436"/>
    <w:rsid w:val="009B0ADD"/>
    <w:rsid w:val="009C3EE9"/>
    <w:rsid w:val="009C4D71"/>
    <w:rsid w:val="009D5313"/>
    <w:rsid w:val="009D5880"/>
    <w:rsid w:val="009E291D"/>
    <w:rsid w:val="009E7538"/>
    <w:rsid w:val="009F63C1"/>
    <w:rsid w:val="00A0329D"/>
    <w:rsid w:val="00A03AC3"/>
    <w:rsid w:val="00A10927"/>
    <w:rsid w:val="00A14A81"/>
    <w:rsid w:val="00A377F3"/>
    <w:rsid w:val="00A41B1C"/>
    <w:rsid w:val="00A44725"/>
    <w:rsid w:val="00A664BC"/>
    <w:rsid w:val="00A707FA"/>
    <w:rsid w:val="00A71160"/>
    <w:rsid w:val="00A7380C"/>
    <w:rsid w:val="00A765C3"/>
    <w:rsid w:val="00A84877"/>
    <w:rsid w:val="00A905DA"/>
    <w:rsid w:val="00A95EFD"/>
    <w:rsid w:val="00AA4A3A"/>
    <w:rsid w:val="00AB0011"/>
    <w:rsid w:val="00AB6506"/>
    <w:rsid w:val="00AD2E4A"/>
    <w:rsid w:val="00AE69A4"/>
    <w:rsid w:val="00AF08DF"/>
    <w:rsid w:val="00AF65AB"/>
    <w:rsid w:val="00B00B91"/>
    <w:rsid w:val="00B0380E"/>
    <w:rsid w:val="00B4228D"/>
    <w:rsid w:val="00B45E78"/>
    <w:rsid w:val="00B5467A"/>
    <w:rsid w:val="00B54A68"/>
    <w:rsid w:val="00B56A3C"/>
    <w:rsid w:val="00B65D83"/>
    <w:rsid w:val="00B7244A"/>
    <w:rsid w:val="00B72CB0"/>
    <w:rsid w:val="00B76C92"/>
    <w:rsid w:val="00B9531D"/>
    <w:rsid w:val="00B95F9E"/>
    <w:rsid w:val="00B96824"/>
    <w:rsid w:val="00B96BA3"/>
    <w:rsid w:val="00BA4631"/>
    <w:rsid w:val="00BA51B5"/>
    <w:rsid w:val="00BA6DD7"/>
    <w:rsid w:val="00BB68CD"/>
    <w:rsid w:val="00BD1497"/>
    <w:rsid w:val="00BF78B6"/>
    <w:rsid w:val="00C1412D"/>
    <w:rsid w:val="00C248F9"/>
    <w:rsid w:val="00C256D4"/>
    <w:rsid w:val="00C2723C"/>
    <w:rsid w:val="00C328AE"/>
    <w:rsid w:val="00C357E0"/>
    <w:rsid w:val="00C3697F"/>
    <w:rsid w:val="00C37F03"/>
    <w:rsid w:val="00C400B3"/>
    <w:rsid w:val="00C52288"/>
    <w:rsid w:val="00C55E9D"/>
    <w:rsid w:val="00C675AB"/>
    <w:rsid w:val="00C67684"/>
    <w:rsid w:val="00C77B4B"/>
    <w:rsid w:val="00C83E62"/>
    <w:rsid w:val="00C86E0E"/>
    <w:rsid w:val="00C87C21"/>
    <w:rsid w:val="00C87C77"/>
    <w:rsid w:val="00C930C4"/>
    <w:rsid w:val="00CA0003"/>
    <w:rsid w:val="00CA7046"/>
    <w:rsid w:val="00CB54E9"/>
    <w:rsid w:val="00CB7464"/>
    <w:rsid w:val="00CC3AC0"/>
    <w:rsid w:val="00CC4F28"/>
    <w:rsid w:val="00CD105F"/>
    <w:rsid w:val="00CE0B98"/>
    <w:rsid w:val="00CF155B"/>
    <w:rsid w:val="00D10C84"/>
    <w:rsid w:val="00D24B30"/>
    <w:rsid w:val="00D25A4E"/>
    <w:rsid w:val="00D30EBF"/>
    <w:rsid w:val="00D30FBD"/>
    <w:rsid w:val="00D40FA2"/>
    <w:rsid w:val="00D51EA3"/>
    <w:rsid w:val="00D53026"/>
    <w:rsid w:val="00D707B5"/>
    <w:rsid w:val="00D80851"/>
    <w:rsid w:val="00D854F0"/>
    <w:rsid w:val="00D92B5A"/>
    <w:rsid w:val="00DA3E1A"/>
    <w:rsid w:val="00DA4812"/>
    <w:rsid w:val="00DC3DC3"/>
    <w:rsid w:val="00DC79FA"/>
    <w:rsid w:val="00DD7B11"/>
    <w:rsid w:val="00DF2FED"/>
    <w:rsid w:val="00DF7080"/>
    <w:rsid w:val="00E00F8C"/>
    <w:rsid w:val="00E07C20"/>
    <w:rsid w:val="00E102B5"/>
    <w:rsid w:val="00E26E47"/>
    <w:rsid w:val="00E378C9"/>
    <w:rsid w:val="00E6106A"/>
    <w:rsid w:val="00E8193C"/>
    <w:rsid w:val="00E832F8"/>
    <w:rsid w:val="00EA2591"/>
    <w:rsid w:val="00EB671B"/>
    <w:rsid w:val="00EC3055"/>
    <w:rsid w:val="00EC3685"/>
    <w:rsid w:val="00EC496F"/>
    <w:rsid w:val="00ED22EF"/>
    <w:rsid w:val="00ED79A4"/>
    <w:rsid w:val="00EF0E82"/>
    <w:rsid w:val="00EF17FD"/>
    <w:rsid w:val="00EF1D95"/>
    <w:rsid w:val="00F11F1C"/>
    <w:rsid w:val="00F2141A"/>
    <w:rsid w:val="00F26541"/>
    <w:rsid w:val="00F3141D"/>
    <w:rsid w:val="00F3242A"/>
    <w:rsid w:val="00F40B7B"/>
    <w:rsid w:val="00F4460E"/>
    <w:rsid w:val="00F46BBC"/>
    <w:rsid w:val="00F47B1E"/>
    <w:rsid w:val="00F50FEC"/>
    <w:rsid w:val="00F56127"/>
    <w:rsid w:val="00F57BC9"/>
    <w:rsid w:val="00F77FD6"/>
    <w:rsid w:val="00F86A47"/>
    <w:rsid w:val="00FB09D8"/>
    <w:rsid w:val="00FC493E"/>
    <w:rsid w:val="00FC4CBA"/>
    <w:rsid w:val="00FD0E7C"/>
    <w:rsid w:val="00FD2776"/>
    <w:rsid w:val="00FD3B71"/>
    <w:rsid w:val="00FD3CB5"/>
    <w:rsid w:val="00FD59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341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6DD7"/>
    <w:rPr>
      <w:color w:val="808080"/>
    </w:rPr>
  </w:style>
  <w:style w:type="paragraph" w:styleId="Header">
    <w:name w:val="header"/>
    <w:basedOn w:val="Normal"/>
    <w:link w:val="HeaderChar"/>
    <w:uiPriority w:val="99"/>
    <w:unhideWhenUsed/>
    <w:rsid w:val="00397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899"/>
  </w:style>
  <w:style w:type="paragraph" w:styleId="Footer">
    <w:name w:val="footer"/>
    <w:basedOn w:val="Normal"/>
    <w:link w:val="FooterChar"/>
    <w:uiPriority w:val="99"/>
    <w:unhideWhenUsed/>
    <w:rsid w:val="00397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899"/>
  </w:style>
  <w:style w:type="paragraph" w:styleId="ListParagraph">
    <w:name w:val="List Paragraph"/>
    <w:basedOn w:val="Normal"/>
    <w:uiPriority w:val="34"/>
    <w:qFormat/>
    <w:rsid w:val="002E471D"/>
    <w:pPr>
      <w:ind w:left="720"/>
      <w:contextualSpacing/>
    </w:pPr>
  </w:style>
  <w:style w:type="character" w:styleId="CommentReference">
    <w:name w:val="annotation reference"/>
    <w:basedOn w:val="DefaultParagraphFont"/>
    <w:uiPriority w:val="99"/>
    <w:semiHidden/>
    <w:unhideWhenUsed/>
    <w:rsid w:val="00C930C4"/>
    <w:rPr>
      <w:sz w:val="16"/>
      <w:szCs w:val="16"/>
    </w:rPr>
  </w:style>
  <w:style w:type="paragraph" w:styleId="CommentText">
    <w:name w:val="annotation text"/>
    <w:basedOn w:val="Normal"/>
    <w:link w:val="CommentTextChar"/>
    <w:uiPriority w:val="99"/>
    <w:semiHidden/>
    <w:unhideWhenUsed/>
    <w:rsid w:val="00C930C4"/>
    <w:pPr>
      <w:spacing w:line="240" w:lineRule="auto"/>
    </w:pPr>
    <w:rPr>
      <w:sz w:val="20"/>
      <w:szCs w:val="20"/>
    </w:rPr>
  </w:style>
  <w:style w:type="character" w:customStyle="1" w:styleId="CommentTextChar">
    <w:name w:val="Comment Text Char"/>
    <w:basedOn w:val="DefaultParagraphFont"/>
    <w:link w:val="CommentText"/>
    <w:uiPriority w:val="99"/>
    <w:semiHidden/>
    <w:rsid w:val="00C930C4"/>
    <w:rPr>
      <w:sz w:val="20"/>
      <w:szCs w:val="20"/>
    </w:rPr>
  </w:style>
  <w:style w:type="paragraph" w:styleId="CommentSubject">
    <w:name w:val="annotation subject"/>
    <w:basedOn w:val="CommentText"/>
    <w:next w:val="CommentText"/>
    <w:link w:val="CommentSubjectChar"/>
    <w:uiPriority w:val="99"/>
    <w:semiHidden/>
    <w:unhideWhenUsed/>
    <w:rsid w:val="00C930C4"/>
    <w:rPr>
      <w:b/>
      <w:bCs/>
    </w:rPr>
  </w:style>
  <w:style w:type="character" w:customStyle="1" w:styleId="CommentSubjectChar">
    <w:name w:val="Comment Subject Char"/>
    <w:basedOn w:val="CommentTextChar"/>
    <w:link w:val="CommentSubject"/>
    <w:uiPriority w:val="99"/>
    <w:semiHidden/>
    <w:rsid w:val="00C930C4"/>
    <w:rPr>
      <w:b/>
      <w:bCs/>
      <w:sz w:val="20"/>
      <w:szCs w:val="20"/>
    </w:rPr>
  </w:style>
  <w:style w:type="paragraph" w:styleId="BalloonText">
    <w:name w:val="Balloon Text"/>
    <w:basedOn w:val="Normal"/>
    <w:link w:val="BalloonTextChar"/>
    <w:uiPriority w:val="99"/>
    <w:semiHidden/>
    <w:unhideWhenUsed/>
    <w:rsid w:val="00C93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30C4"/>
    <w:rPr>
      <w:rFonts w:ascii="Segoe UI" w:hAnsi="Segoe UI" w:cs="Segoe UI"/>
      <w:sz w:val="18"/>
      <w:szCs w:val="18"/>
    </w:rPr>
  </w:style>
  <w:style w:type="table" w:styleId="TableGrid">
    <w:name w:val="Table Grid"/>
    <w:basedOn w:val="TableNormal"/>
    <w:uiPriority w:val="39"/>
    <w:rsid w:val="00804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0329D"/>
  </w:style>
  <w:style w:type="paragraph" w:styleId="Revision">
    <w:name w:val="Revision"/>
    <w:hidden/>
    <w:uiPriority w:val="99"/>
    <w:semiHidden/>
    <w:rsid w:val="008676C5"/>
    <w:pPr>
      <w:spacing w:after="0" w:line="240" w:lineRule="auto"/>
    </w:pPr>
  </w:style>
  <w:style w:type="character" w:styleId="Hyperlink">
    <w:name w:val="Hyperlink"/>
    <w:basedOn w:val="DefaultParagraphFont"/>
    <w:uiPriority w:val="99"/>
    <w:unhideWhenUsed/>
    <w:rsid w:val="00A707FA"/>
    <w:rPr>
      <w:color w:val="0563C1" w:themeColor="hyperlink"/>
      <w:u w:val="single"/>
    </w:rPr>
  </w:style>
  <w:style w:type="table" w:styleId="LightShading">
    <w:name w:val="Light Shading"/>
    <w:basedOn w:val="TableNormal"/>
    <w:uiPriority w:val="60"/>
    <w:rsid w:val="00C55E9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55E9D"/>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C55E9D"/>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C55E9D"/>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C55E9D"/>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C55E9D"/>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styleId="FollowedHyperlink">
    <w:name w:val="FollowedHyperlink"/>
    <w:basedOn w:val="DefaultParagraphFont"/>
    <w:uiPriority w:val="99"/>
    <w:semiHidden/>
    <w:unhideWhenUsed/>
    <w:rsid w:val="00140617"/>
    <w:rPr>
      <w:color w:val="954F72" w:themeColor="followedHyperlink"/>
      <w:u w:val="single"/>
    </w:rPr>
  </w:style>
  <w:style w:type="character" w:customStyle="1" w:styleId="tx">
    <w:name w:val="tx"/>
    <w:basedOn w:val="DefaultParagraphFont"/>
    <w:rsid w:val="00282F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6DD7"/>
    <w:rPr>
      <w:color w:val="808080"/>
    </w:rPr>
  </w:style>
  <w:style w:type="paragraph" w:styleId="Header">
    <w:name w:val="header"/>
    <w:basedOn w:val="Normal"/>
    <w:link w:val="HeaderChar"/>
    <w:uiPriority w:val="99"/>
    <w:unhideWhenUsed/>
    <w:rsid w:val="00397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899"/>
  </w:style>
  <w:style w:type="paragraph" w:styleId="Footer">
    <w:name w:val="footer"/>
    <w:basedOn w:val="Normal"/>
    <w:link w:val="FooterChar"/>
    <w:uiPriority w:val="99"/>
    <w:unhideWhenUsed/>
    <w:rsid w:val="00397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899"/>
  </w:style>
  <w:style w:type="paragraph" w:styleId="ListParagraph">
    <w:name w:val="List Paragraph"/>
    <w:basedOn w:val="Normal"/>
    <w:uiPriority w:val="34"/>
    <w:qFormat/>
    <w:rsid w:val="002E471D"/>
    <w:pPr>
      <w:ind w:left="720"/>
      <w:contextualSpacing/>
    </w:pPr>
  </w:style>
  <w:style w:type="character" w:styleId="CommentReference">
    <w:name w:val="annotation reference"/>
    <w:basedOn w:val="DefaultParagraphFont"/>
    <w:uiPriority w:val="99"/>
    <w:semiHidden/>
    <w:unhideWhenUsed/>
    <w:rsid w:val="00C930C4"/>
    <w:rPr>
      <w:sz w:val="16"/>
      <w:szCs w:val="16"/>
    </w:rPr>
  </w:style>
  <w:style w:type="paragraph" w:styleId="CommentText">
    <w:name w:val="annotation text"/>
    <w:basedOn w:val="Normal"/>
    <w:link w:val="CommentTextChar"/>
    <w:uiPriority w:val="99"/>
    <w:semiHidden/>
    <w:unhideWhenUsed/>
    <w:rsid w:val="00C930C4"/>
    <w:pPr>
      <w:spacing w:line="240" w:lineRule="auto"/>
    </w:pPr>
    <w:rPr>
      <w:sz w:val="20"/>
      <w:szCs w:val="20"/>
    </w:rPr>
  </w:style>
  <w:style w:type="character" w:customStyle="1" w:styleId="CommentTextChar">
    <w:name w:val="Comment Text Char"/>
    <w:basedOn w:val="DefaultParagraphFont"/>
    <w:link w:val="CommentText"/>
    <w:uiPriority w:val="99"/>
    <w:semiHidden/>
    <w:rsid w:val="00C930C4"/>
    <w:rPr>
      <w:sz w:val="20"/>
      <w:szCs w:val="20"/>
    </w:rPr>
  </w:style>
  <w:style w:type="paragraph" w:styleId="CommentSubject">
    <w:name w:val="annotation subject"/>
    <w:basedOn w:val="CommentText"/>
    <w:next w:val="CommentText"/>
    <w:link w:val="CommentSubjectChar"/>
    <w:uiPriority w:val="99"/>
    <w:semiHidden/>
    <w:unhideWhenUsed/>
    <w:rsid w:val="00C930C4"/>
    <w:rPr>
      <w:b/>
      <w:bCs/>
    </w:rPr>
  </w:style>
  <w:style w:type="character" w:customStyle="1" w:styleId="CommentSubjectChar">
    <w:name w:val="Comment Subject Char"/>
    <w:basedOn w:val="CommentTextChar"/>
    <w:link w:val="CommentSubject"/>
    <w:uiPriority w:val="99"/>
    <w:semiHidden/>
    <w:rsid w:val="00C930C4"/>
    <w:rPr>
      <w:b/>
      <w:bCs/>
      <w:sz w:val="20"/>
      <w:szCs w:val="20"/>
    </w:rPr>
  </w:style>
  <w:style w:type="paragraph" w:styleId="BalloonText">
    <w:name w:val="Balloon Text"/>
    <w:basedOn w:val="Normal"/>
    <w:link w:val="BalloonTextChar"/>
    <w:uiPriority w:val="99"/>
    <w:semiHidden/>
    <w:unhideWhenUsed/>
    <w:rsid w:val="00C93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30C4"/>
    <w:rPr>
      <w:rFonts w:ascii="Segoe UI" w:hAnsi="Segoe UI" w:cs="Segoe UI"/>
      <w:sz w:val="18"/>
      <w:szCs w:val="18"/>
    </w:rPr>
  </w:style>
  <w:style w:type="table" w:styleId="TableGrid">
    <w:name w:val="Table Grid"/>
    <w:basedOn w:val="TableNormal"/>
    <w:uiPriority w:val="39"/>
    <w:rsid w:val="00804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0329D"/>
  </w:style>
  <w:style w:type="paragraph" w:styleId="Revision">
    <w:name w:val="Revision"/>
    <w:hidden/>
    <w:uiPriority w:val="99"/>
    <w:semiHidden/>
    <w:rsid w:val="008676C5"/>
    <w:pPr>
      <w:spacing w:after="0" w:line="240" w:lineRule="auto"/>
    </w:pPr>
  </w:style>
  <w:style w:type="character" w:styleId="Hyperlink">
    <w:name w:val="Hyperlink"/>
    <w:basedOn w:val="DefaultParagraphFont"/>
    <w:uiPriority w:val="99"/>
    <w:unhideWhenUsed/>
    <w:rsid w:val="00A707FA"/>
    <w:rPr>
      <w:color w:val="0563C1" w:themeColor="hyperlink"/>
      <w:u w:val="single"/>
    </w:rPr>
  </w:style>
  <w:style w:type="table" w:styleId="LightShading">
    <w:name w:val="Light Shading"/>
    <w:basedOn w:val="TableNormal"/>
    <w:uiPriority w:val="60"/>
    <w:rsid w:val="00C55E9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55E9D"/>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C55E9D"/>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C55E9D"/>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C55E9D"/>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C55E9D"/>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styleId="FollowedHyperlink">
    <w:name w:val="FollowedHyperlink"/>
    <w:basedOn w:val="DefaultParagraphFont"/>
    <w:uiPriority w:val="99"/>
    <w:semiHidden/>
    <w:unhideWhenUsed/>
    <w:rsid w:val="00140617"/>
    <w:rPr>
      <w:color w:val="954F72" w:themeColor="followedHyperlink"/>
      <w:u w:val="single"/>
    </w:rPr>
  </w:style>
  <w:style w:type="character" w:customStyle="1" w:styleId="tx">
    <w:name w:val="tx"/>
    <w:basedOn w:val="DefaultParagraphFont"/>
    <w:rsid w:val="00282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610189">
      <w:bodyDiv w:val="1"/>
      <w:marLeft w:val="0"/>
      <w:marRight w:val="0"/>
      <w:marTop w:val="0"/>
      <w:marBottom w:val="0"/>
      <w:divBdr>
        <w:top w:val="none" w:sz="0" w:space="0" w:color="auto"/>
        <w:left w:val="none" w:sz="0" w:space="0" w:color="auto"/>
        <w:bottom w:val="none" w:sz="0" w:space="0" w:color="auto"/>
        <w:right w:val="none" w:sz="0" w:space="0" w:color="auto"/>
      </w:divBdr>
      <w:divsChild>
        <w:div w:id="750271631">
          <w:marLeft w:val="0"/>
          <w:marRight w:val="0"/>
          <w:marTop w:val="0"/>
          <w:marBottom w:val="0"/>
          <w:divBdr>
            <w:top w:val="none" w:sz="0" w:space="0" w:color="auto"/>
            <w:left w:val="none" w:sz="0" w:space="0" w:color="auto"/>
            <w:bottom w:val="none" w:sz="0" w:space="0" w:color="auto"/>
            <w:right w:val="none" w:sz="0" w:space="0" w:color="auto"/>
          </w:divBdr>
          <w:divsChild>
            <w:div w:id="1393700236">
              <w:marLeft w:val="0"/>
              <w:marRight w:val="0"/>
              <w:marTop w:val="0"/>
              <w:marBottom w:val="0"/>
              <w:divBdr>
                <w:top w:val="none" w:sz="0" w:space="0" w:color="auto"/>
                <w:left w:val="none" w:sz="0" w:space="0" w:color="auto"/>
                <w:bottom w:val="none" w:sz="0" w:space="0" w:color="auto"/>
                <w:right w:val="none" w:sz="0" w:space="0" w:color="auto"/>
              </w:divBdr>
            </w:div>
            <w:div w:id="1637100343">
              <w:marLeft w:val="0"/>
              <w:marRight w:val="0"/>
              <w:marTop w:val="0"/>
              <w:marBottom w:val="0"/>
              <w:divBdr>
                <w:top w:val="none" w:sz="0" w:space="0" w:color="auto"/>
                <w:left w:val="none" w:sz="0" w:space="0" w:color="auto"/>
                <w:bottom w:val="none" w:sz="0" w:space="0" w:color="auto"/>
                <w:right w:val="none" w:sz="0" w:space="0" w:color="auto"/>
              </w:divBdr>
            </w:div>
            <w:div w:id="193477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5E099-58EF-4004-97FF-203A6AAAF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2399</Words>
  <Characters>13680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 Abdurrahman</dc:creator>
  <cp:lastModifiedBy>student</cp:lastModifiedBy>
  <cp:revision>2</cp:revision>
  <cp:lastPrinted>2015-04-10T02:18:00Z</cp:lastPrinted>
  <dcterms:created xsi:type="dcterms:W3CDTF">2015-08-03T18:28:00Z</dcterms:created>
  <dcterms:modified xsi:type="dcterms:W3CDTF">2015-08-03T18:28:00Z</dcterms:modified>
</cp:coreProperties>
</file>